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65F" w:rsidRDefault="00DB7CAE">
      <w:pPr>
        <w:pStyle w:val="Heading1"/>
        <w:ind w:left="0"/>
        <w:rPr>
          <w:rFonts w:ascii="Calibri" w:eastAsia="Calibri" w:hAnsi="Calibri" w:cs="Calibri"/>
          <w:sz w:val="20"/>
          <w:szCs w:val="20"/>
        </w:rPr>
      </w:pPr>
      <w:bookmarkStart w:id="0" w:name="_heading=h.gjdgxs" w:colFirst="0" w:colLast="0"/>
      <w:bookmarkEnd w:id="0"/>
      <w:r>
        <w:rPr>
          <w:noProof/>
        </w:rPr>
        <w:drawing>
          <wp:anchor distT="0" distB="0" distL="114300" distR="114300" simplePos="0" relativeHeight="251658240" behindDoc="0" locked="0" layoutInCell="1" hidden="0" allowOverlap="1">
            <wp:simplePos x="0" y="0"/>
            <wp:positionH relativeFrom="column">
              <wp:posOffset>57151</wp:posOffset>
            </wp:positionH>
            <wp:positionV relativeFrom="paragraph">
              <wp:posOffset>-104774</wp:posOffset>
            </wp:positionV>
            <wp:extent cx="2066925" cy="792576"/>
            <wp:effectExtent l="0" t="0" r="0" b="0"/>
            <wp:wrapNone/>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066925" cy="792576"/>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3568700</wp:posOffset>
                </wp:positionH>
                <wp:positionV relativeFrom="paragraph">
                  <wp:posOffset>-43179</wp:posOffset>
                </wp:positionV>
                <wp:extent cx="6232525" cy="645630"/>
                <wp:effectExtent l="0" t="0" r="0" b="0"/>
                <wp:wrapNone/>
                <wp:docPr id="24" name="Rectangle 24"/>
                <wp:cNvGraphicFramePr/>
                <a:graphic xmlns:a="http://schemas.openxmlformats.org/drawingml/2006/main">
                  <a:graphicData uri="http://schemas.microsoft.com/office/word/2010/wordprocessingShape">
                    <wps:wsp>
                      <wps:cNvSpPr/>
                      <wps:spPr>
                        <a:xfrm>
                          <a:off x="2234500" y="3461948"/>
                          <a:ext cx="6223000" cy="636105"/>
                        </a:xfrm>
                        <a:prstGeom prst="rect">
                          <a:avLst/>
                        </a:prstGeom>
                        <a:noFill/>
                        <a:ln>
                          <a:noFill/>
                        </a:ln>
                      </wps:spPr>
                      <wps:txbx>
                        <w:txbxContent>
                          <w:p w:rsidR="00FA165F" w:rsidRDefault="00DB7CAE">
                            <w:pPr>
                              <w:ind w:left="141"/>
                              <w:jc w:val="right"/>
                              <w:textDirection w:val="btLr"/>
                            </w:pPr>
                            <w:r>
                              <w:rPr>
                                <w:rFonts w:eastAsia="Arial"/>
                                <w:b/>
                                <w:color w:val="621360"/>
                                <w:sz w:val="48"/>
                              </w:rPr>
                              <w:t>Risk Assessment</w:t>
                            </w:r>
                          </w:p>
                          <w:p w:rsidR="00FA165F" w:rsidRDefault="00DB7CAE">
                            <w:pPr>
                              <w:ind w:left="141"/>
                              <w:jc w:val="right"/>
                              <w:textDirection w:val="btLr"/>
                            </w:pPr>
                            <w:r>
                              <w:rPr>
                                <w:rFonts w:ascii="Calibri" w:eastAsia="Calibri" w:hAnsi="Calibri" w:cs="Calibri"/>
                                <w:b/>
                                <w:i/>
                                <w:color w:val="505457"/>
                              </w:rPr>
                              <w:t>UoP-CGHS-F-04</w:t>
                            </w:r>
                          </w:p>
                        </w:txbxContent>
                      </wps:txbx>
                      <wps:bodyPr spcFirstLastPara="1" wrap="square" lIns="91425" tIns="45700" rIns="91425" bIns="45700" anchor="t" anchorCtr="0">
                        <a:noAutofit/>
                      </wps:bodyPr>
                    </wps:wsp>
                  </a:graphicData>
                </a:graphic>
              </wp:anchor>
            </w:drawing>
          </mc:Choice>
          <mc:Fallback>
            <w:pict>
              <v:rect id="Rectangle 24" o:spid="_x0000_s1026" style="position:absolute;margin-left:281pt;margin-top:-3.4pt;width:490.75pt;height:50.8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" filled="f" stroked="f">
                <v:textbox inset="2.53958mm,1.2694mm,2.53958mm,1.2694mm">
                  <w:txbxContent>
                    <w:p w:rsidR="00FA165F" w:rsidRDefault="00DB7CAE">
                      <w:pPr>
                        <w:ind w:left="141"/>
                        <w:jc w:val="right"/>
                        <w:textDirection w:val="btLr"/>
                      </w:pPr>
                      <w:r>
                        <w:rPr>
                          <w:rFonts w:eastAsia="Arial"/>
                          <w:b/>
                          <w:color w:val="621360"/>
                          <w:sz w:val="48"/>
                        </w:rPr>
                        <w:t>Risk Assessment</w:t>
                      </w:r>
                    </w:p>
                    <w:p w:rsidR="00FA165F" w:rsidRDefault="00DB7CAE">
                      <w:pPr>
                        <w:ind w:left="141"/>
                        <w:jc w:val="right"/>
                        <w:textDirection w:val="btLr"/>
                      </w:pPr>
                      <w:r>
                        <w:rPr>
                          <w:rFonts w:ascii="Calibri" w:eastAsia="Calibri" w:hAnsi="Calibri" w:cs="Calibri"/>
                          <w:b/>
                          <w:i/>
                          <w:color w:val="505457"/>
                        </w:rPr>
                        <w:t>UoP-CGHS-F-04</w:t>
                      </w:r>
                    </w:p>
                  </w:txbxContent>
                </v:textbox>
              </v:rect>
            </w:pict>
          </mc:Fallback>
        </mc:AlternateContent>
      </w:r>
    </w:p>
    <w:p w:rsidR="00FA165F" w:rsidRDefault="00FA165F">
      <w:pPr>
        <w:pStyle w:val="Heading1"/>
        <w:ind w:right="-643" w:hanging="709"/>
        <w:jc w:val="both"/>
        <w:rPr>
          <w:rFonts w:ascii="Calibri" w:eastAsia="Calibri" w:hAnsi="Calibri" w:cs="Calibri"/>
          <w:b w:val="0"/>
          <w:color w:val="000000"/>
          <w:sz w:val="22"/>
          <w:szCs w:val="22"/>
        </w:rPr>
      </w:pPr>
    </w:p>
    <w:p w:rsidR="00FA165F" w:rsidRDefault="00FA165F">
      <w:pPr>
        <w:pStyle w:val="Heading1"/>
        <w:ind w:right="-643" w:hanging="709"/>
        <w:jc w:val="both"/>
        <w:rPr>
          <w:rFonts w:ascii="Calibri" w:eastAsia="Calibri" w:hAnsi="Calibri" w:cs="Calibri"/>
          <w:b w:val="0"/>
          <w:color w:val="000000"/>
          <w:sz w:val="22"/>
          <w:szCs w:val="22"/>
        </w:rPr>
      </w:pPr>
    </w:p>
    <w:p w:rsidR="00FA165F" w:rsidRDefault="00FA165F">
      <w:pPr>
        <w:pStyle w:val="Heading1"/>
        <w:ind w:right="-643" w:hanging="709"/>
        <w:jc w:val="both"/>
        <w:rPr>
          <w:rFonts w:ascii="Calibri" w:eastAsia="Calibri" w:hAnsi="Calibri" w:cs="Calibri"/>
          <w:b w:val="0"/>
          <w:color w:val="000000"/>
          <w:sz w:val="22"/>
          <w:szCs w:val="22"/>
        </w:rPr>
      </w:pPr>
    </w:p>
    <w:p w:rsidR="00FA165F" w:rsidRDefault="00FA165F">
      <w:pPr>
        <w:pStyle w:val="Heading1"/>
        <w:ind w:right="-643" w:hanging="709"/>
        <w:jc w:val="both"/>
        <w:rPr>
          <w:rFonts w:ascii="Calibri" w:eastAsia="Calibri" w:hAnsi="Calibri" w:cs="Calibri"/>
          <w:b w:val="0"/>
          <w:color w:val="000000"/>
          <w:sz w:val="22"/>
          <w:szCs w:val="22"/>
        </w:rPr>
      </w:pPr>
    </w:p>
    <w:p w:rsidR="00FA165F" w:rsidRDefault="00FA165F"/>
    <w:p w:rsidR="00FA165F" w:rsidRDefault="00DB7CAE">
      <w:pPr>
        <w:pStyle w:val="Heading1"/>
        <w:ind w:left="567" w:right="656"/>
        <w:jc w:val="both"/>
        <w:rPr>
          <w:rFonts w:ascii="Calibri" w:eastAsia="Calibri" w:hAnsi="Calibri" w:cs="Calibri"/>
          <w:b w:val="0"/>
          <w:color w:val="595959"/>
          <w:sz w:val="22"/>
          <w:szCs w:val="22"/>
        </w:rPr>
      </w:pPr>
      <w:r>
        <w:rPr>
          <w:rFonts w:ascii="Calibri" w:eastAsia="Calibri" w:hAnsi="Calibri" w:cs="Calibri"/>
          <w:b w:val="0"/>
          <w:color w:val="595959"/>
          <w:sz w:val="22"/>
          <w:szCs w:val="22"/>
        </w:rPr>
        <w:t>As part of managing the health, safety and well-being within the University, risks in the workplace, on campus and in our activities must be effectively mitigated and controlled. To do this, thought must be given to what might cause harm to the university community and whether reasonable pragmatic steps are taken to prevent that harm from occurring. This is known as risk assessment and it is a protocol required to be undertaken by the University as stated by legislation. A risk assessment is not about creating huge amounts of paperwork, but rather about identifying sensible measures to control the risks in the workplace, on campus and within our activities. Whilst steps are already being taken to protect the University’s community, risk assessment will assist in deciding whether there are suitable and sufficient controls in place.</w:t>
      </w:r>
    </w:p>
    <w:p w:rsidR="00FA165F" w:rsidRDefault="00FA165F"/>
    <w:p w:rsidR="00FA165F" w:rsidRDefault="00FA165F">
      <w:pPr>
        <w:pStyle w:val="Heading1"/>
        <w:ind w:right="-643" w:hanging="709"/>
        <w:jc w:val="both"/>
        <w:rPr>
          <w:rFonts w:ascii="Calibri" w:eastAsia="Calibri" w:hAnsi="Calibri" w:cs="Calibri"/>
          <w:b w:val="0"/>
          <w:color w:val="000000"/>
          <w:sz w:val="22"/>
          <w:szCs w:val="22"/>
        </w:rPr>
      </w:pPr>
    </w:p>
    <w:tbl>
      <w:tblPr>
        <w:tblStyle w:val="a"/>
        <w:tblW w:w="14811"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32"/>
        <w:gridCol w:w="130"/>
        <w:gridCol w:w="857"/>
        <w:gridCol w:w="281"/>
        <w:gridCol w:w="1420"/>
        <w:gridCol w:w="11"/>
        <w:gridCol w:w="264"/>
        <w:gridCol w:w="575"/>
        <w:gridCol w:w="142"/>
        <w:gridCol w:w="284"/>
        <w:gridCol w:w="559"/>
        <w:gridCol w:w="716"/>
        <w:gridCol w:w="108"/>
        <w:gridCol w:w="176"/>
        <w:gridCol w:w="992"/>
        <w:gridCol w:w="845"/>
        <w:gridCol w:w="6"/>
        <w:gridCol w:w="278"/>
        <w:gridCol w:w="1417"/>
        <w:gridCol w:w="286"/>
        <w:gridCol w:w="287"/>
        <w:gridCol w:w="173"/>
        <w:gridCol w:w="677"/>
        <w:gridCol w:w="1128"/>
        <w:gridCol w:w="865"/>
        <w:gridCol w:w="202"/>
      </w:tblGrid>
      <w:tr w:rsidR="00FA165F">
        <w:trPr>
          <w:gridAfter w:val="1"/>
          <w:wAfter w:w="202" w:type="dxa"/>
          <w:trHeight w:val="205"/>
          <w:jc w:val="center"/>
        </w:trPr>
        <w:tc>
          <w:tcPr>
            <w:tcW w:w="2132" w:type="dxa"/>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Assessment Date:</w:t>
            </w:r>
          </w:p>
        </w:tc>
        <w:tc>
          <w:tcPr>
            <w:tcW w:w="2699" w:type="dxa"/>
            <w:gridSpan w:val="5"/>
            <w:tcBorders>
              <w:top w:val="single" w:sz="6" w:space="0" w:color="D1D1D1"/>
              <w:left w:val="single" w:sz="6" w:space="0" w:color="D1D1D1"/>
              <w:bottom w:val="single" w:sz="6" w:space="0" w:color="D1D1D1"/>
              <w:right w:val="single" w:sz="6" w:space="0" w:color="D1D1D1"/>
            </w:tcBorders>
            <w:vAlign w:val="center"/>
          </w:tcPr>
          <w:p w:rsidR="00FA165F" w:rsidRDefault="00F43B7C">
            <w:pPr>
              <w:rPr>
                <w:rFonts w:ascii="Calibri" w:eastAsia="Calibri" w:hAnsi="Calibri" w:cs="Calibri"/>
                <w:b/>
                <w:color w:val="000000"/>
                <w:sz w:val="20"/>
                <w:szCs w:val="20"/>
              </w:rPr>
            </w:pPr>
            <w:r>
              <w:rPr>
                <w:rFonts w:ascii="Calibri" w:hAnsi="Calibri" w:cs="Calibri"/>
                <w:b/>
                <w:bCs/>
                <w:color w:val="000000"/>
                <w:sz w:val="20"/>
                <w:szCs w:val="20"/>
              </w:rPr>
              <w:t>7/9/22</w:t>
            </w:r>
          </w:p>
        </w:tc>
        <w:tc>
          <w:tcPr>
            <w:tcW w:w="839" w:type="dxa"/>
            <w:gridSpan w:val="2"/>
            <w:tcBorders>
              <w:top w:val="nil"/>
              <w:left w:val="single" w:sz="6" w:space="0" w:color="D1D1D1"/>
              <w:bottom w:val="nil"/>
              <w:right w:val="nil"/>
            </w:tcBorders>
            <w:shd w:val="clear" w:color="auto" w:fill="auto"/>
            <w:vAlign w:val="center"/>
          </w:tcPr>
          <w:p w:rsidR="00FA165F" w:rsidRDefault="00FA165F">
            <w:pPr>
              <w:jc w:val="right"/>
              <w:rPr>
                <w:rFonts w:ascii="Calibri" w:eastAsia="Calibri" w:hAnsi="Calibri" w:cs="Calibri"/>
                <w:color w:val="FFFFFF"/>
                <w:sz w:val="20"/>
                <w:szCs w:val="20"/>
              </w:rPr>
            </w:pPr>
          </w:p>
        </w:tc>
        <w:tc>
          <w:tcPr>
            <w:tcW w:w="1701" w:type="dxa"/>
            <w:gridSpan w:val="4"/>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Assessment Reference:</w:t>
            </w:r>
          </w:p>
        </w:tc>
        <w:tc>
          <w:tcPr>
            <w:tcW w:w="2127" w:type="dxa"/>
            <w:gridSpan w:val="5"/>
            <w:tcBorders>
              <w:top w:val="single" w:sz="6" w:space="0" w:color="D1D1D1"/>
              <w:left w:val="single" w:sz="6" w:space="0" w:color="D1D1D1"/>
              <w:bottom w:val="single" w:sz="6" w:space="0" w:color="D1D1D1"/>
              <w:right w:val="single" w:sz="6" w:space="0" w:color="D1D1D1"/>
            </w:tcBorders>
            <w:vAlign w:val="center"/>
          </w:tcPr>
          <w:p w:rsidR="00FA165F" w:rsidRDefault="00F43B7C">
            <w:pPr>
              <w:rPr>
                <w:rFonts w:ascii="Calibri" w:eastAsia="Calibri" w:hAnsi="Calibri" w:cs="Calibri"/>
                <w:b/>
                <w:color w:val="BFBFBF"/>
                <w:sz w:val="20"/>
                <w:szCs w:val="20"/>
              </w:rPr>
            </w:pPr>
            <w:r>
              <w:rPr>
                <w:rFonts w:ascii="Calibri" w:hAnsi="Calibri" w:cs="Calibri"/>
                <w:b/>
                <w:bCs/>
                <w:color w:val="000000"/>
                <w:sz w:val="20"/>
                <w:szCs w:val="20"/>
              </w:rPr>
              <w:t xml:space="preserve">Estranged Student </w:t>
            </w:r>
          </w:p>
        </w:tc>
        <w:tc>
          <w:tcPr>
            <w:tcW w:w="278" w:type="dxa"/>
            <w:tcBorders>
              <w:top w:val="nil"/>
              <w:left w:val="single" w:sz="6" w:space="0" w:color="D1D1D1"/>
              <w:bottom w:val="nil"/>
              <w:right w:val="nil"/>
            </w:tcBorders>
            <w:vAlign w:val="center"/>
          </w:tcPr>
          <w:p w:rsidR="00FA165F" w:rsidRDefault="00FA165F">
            <w:pPr>
              <w:rPr>
                <w:rFonts w:ascii="Calibri" w:eastAsia="Calibri" w:hAnsi="Calibri" w:cs="Calibri"/>
                <w:color w:val="000000"/>
                <w:sz w:val="20"/>
                <w:szCs w:val="20"/>
              </w:rPr>
            </w:pPr>
          </w:p>
        </w:tc>
        <w:tc>
          <w:tcPr>
            <w:tcW w:w="1990" w:type="dxa"/>
            <w:gridSpan w:val="3"/>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Next Review Date:</w:t>
            </w:r>
          </w:p>
        </w:tc>
        <w:tc>
          <w:tcPr>
            <w:tcW w:w="2843" w:type="dxa"/>
            <w:gridSpan w:val="4"/>
            <w:tcBorders>
              <w:top w:val="single" w:sz="6" w:space="0" w:color="D1D1D1"/>
              <w:left w:val="single" w:sz="6" w:space="0" w:color="D1D1D1"/>
              <w:bottom w:val="single" w:sz="6" w:space="0" w:color="D1D1D1"/>
              <w:right w:val="single" w:sz="6" w:space="0" w:color="D1D1D1"/>
            </w:tcBorders>
            <w:vAlign w:val="center"/>
          </w:tcPr>
          <w:p w:rsidR="00FA165F" w:rsidRDefault="00DB7CAE">
            <w:pPr>
              <w:rPr>
                <w:rFonts w:ascii="Calibri" w:eastAsia="Calibri" w:hAnsi="Calibri" w:cs="Calibri"/>
                <w:b/>
                <w:color w:val="000000"/>
                <w:sz w:val="20"/>
                <w:szCs w:val="20"/>
              </w:rPr>
            </w:pPr>
            <w:r>
              <w:rPr>
                <w:rFonts w:ascii="Calibri" w:eastAsia="Calibri" w:hAnsi="Calibri" w:cs="Calibri"/>
                <w:b/>
                <w:sz w:val="20"/>
                <w:szCs w:val="20"/>
              </w:rPr>
              <w:t>1st Sep 2023</w:t>
            </w:r>
          </w:p>
        </w:tc>
      </w:tr>
      <w:tr w:rsidR="00FA165F">
        <w:trPr>
          <w:gridAfter w:val="1"/>
          <w:wAfter w:w="202" w:type="dxa"/>
          <w:trHeight w:val="115"/>
          <w:jc w:val="center"/>
        </w:trPr>
        <w:tc>
          <w:tcPr>
            <w:tcW w:w="14609" w:type="dxa"/>
            <w:gridSpan w:val="25"/>
            <w:tcBorders>
              <w:top w:val="nil"/>
              <w:left w:val="nil"/>
              <w:bottom w:val="nil"/>
              <w:right w:val="nil"/>
            </w:tcBorders>
            <w:shd w:val="clear" w:color="auto" w:fill="auto"/>
            <w:vAlign w:val="center"/>
          </w:tcPr>
          <w:p w:rsidR="00FA165F" w:rsidRDefault="00FA165F">
            <w:pPr>
              <w:rPr>
                <w:rFonts w:ascii="Calibri" w:eastAsia="Calibri" w:hAnsi="Calibri" w:cs="Calibri"/>
                <w:color w:val="000000"/>
                <w:sz w:val="16"/>
                <w:szCs w:val="16"/>
              </w:rPr>
            </w:pPr>
          </w:p>
        </w:tc>
      </w:tr>
      <w:tr w:rsidR="00FA165F">
        <w:trPr>
          <w:gridAfter w:val="1"/>
          <w:wAfter w:w="202" w:type="dxa"/>
          <w:trHeight w:val="917"/>
          <w:jc w:val="center"/>
        </w:trPr>
        <w:tc>
          <w:tcPr>
            <w:tcW w:w="2132" w:type="dxa"/>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 xml:space="preserve">Assessor Name(s) </w:t>
            </w:r>
            <w:r>
              <w:rPr>
                <w:rFonts w:ascii="Calibri" w:eastAsia="Calibri" w:hAnsi="Calibri" w:cs="Calibri"/>
                <w:color w:val="595959"/>
                <w:sz w:val="16"/>
                <w:szCs w:val="16"/>
              </w:rPr>
              <w:t>Include all those who were apart of the development of the Risk Assessment</w:t>
            </w:r>
            <w:r>
              <w:rPr>
                <w:rFonts w:ascii="Calibri" w:eastAsia="Calibri" w:hAnsi="Calibri" w:cs="Calibri"/>
                <w:color w:val="595959"/>
                <w:sz w:val="20"/>
                <w:szCs w:val="20"/>
              </w:rPr>
              <w:t>:</w:t>
            </w:r>
          </w:p>
        </w:tc>
        <w:tc>
          <w:tcPr>
            <w:tcW w:w="2688" w:type="dxa"/>
            <w:gridSpan w:val="4"/>
            <w:tcBorders>
              <w:top w:val="single" w:sz="6" w:space="0" w:color="D1D1D1"/>
              <w:left w:val="single" w:sz="6" w:space="0" w:color="D1D1D1"/>
              <w:bottom w:val="single" w:sz="6" w:space="0" w:color="D1D1D1"/>
              <w:right w:val="single" w:sz="6" w:space="0" w:color="D1D1D1"/>
            </w:tcBorders>
            <w:vAlign w:val="center"/>
          </w:tcPr>
          <w:p w:rsidR="00FA165F" w:rsidRPr="00F819CB" w:rsidRDefault="00F43B7C" w:rsidP="00F819CB">
            <w:pPr>
              <w:pStyle w:val="NormalWeb"/>
              <w:spacing w:before="0" w:after="0"/>
            </w:pPr>
            <w:r>
              <w:rPr>
                <w:rFonts w:ascii="Calibri" w:hAnsi="Calibri" w:cs="Calibri"/>
                <w:b/>
                <w:bCs/>
                <w:color w:val="000000"/>
                <w:sz w:val="20"/>
                <w:szCs w:val="20"/>
              </w:rPr>
              <w:t>Nathan Draper</w:t>
            </w:r>
          </w:p>
        </w:tc>
        <w:tc>
          <w:tcPr>
            <w:tcW w:w="275" w:type="dxa"/>
            <w:gridSpan w:val="2"/>
            <w:tcBorders>
              <w:top w:val="nil"/>
              <w:left w:val="single" w:sz="6" w:space="0" w:color="D1D1D1"/>
              <w:bottom w:val="nil"/>
              <w:right w:val="nil"/>
            </w:tcBorders>
            <w:shd w:val="clear" w:color="auto" w:fill="auto"/>
            <w:vAlign w:val="center"/>
          </w:tcPr>
          <w:p w:rsidR="00FA165F" w:rsidRDefault="00FA165F">
            <w:pPr>
              <w:jc w:val="right"/>
              <w:rPr>
                <w:rFonts w:ascii="Calibri" w:eastAsia="Calibri" w:hAnsi="Calibri" w:cs="Calibri"/>
                <w:color w:val="FFFFFF"/>
                <w:sz w:val="20"/>
                <w:szCs w:val="20"/>
              </w:rPr>
            </w:pPr>
          </w:p>
        </w:tc>
        <w:tc>
          <w:tcPr>
            <w:tcW w:w="1560" w:type="dxa"/>
            <w:gridSpan w:val="4"/>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Faculty/School/Service/Team:</w:t>
            </w:r>
          </w:p>
        </w:tc>
        <w:tc>
          <w:tcPr>
            <w:tcW w:w="2837" w:type="dxa"/>
            <w:gridSpan w:val="5"/>
            <w:tcBorders>
              <w:top w:val="single" w:sz="6" w:space="0" w:color="D1D1D1"/>
              <w:left w:val="single" w:sz="6" w:space="0" w:color="D1D1D1"/>
              <w:bottom w:val="single" w:sz="6" w:space="0" w:color="D1D1D1"/>
              <w:right w:val="single" w:sz="6" w:space="0" w:color="D1D1D1"/>
            </w:tcBorders>
            <w:shd w:val="clear" w:color="auto" w:fill="auto"/>
            <w:vAlign w:val="center"/>
          </w:tcPr>
          <w:p w:rsidR="00FA165F" w:rsidRDefault="00DB7CAE">
            <w:pPr>
              <w:rPr>
                <w:rFonts w:ascii="Calibri" w:eastAsia="Calibri" w:hAnsi="Calibri" w:cs="Calibri"/>
                <w:b/>
                <w:color w:val="000000"/>
                <w:sz w:val="20"/>
                <w:szCs w:val="20"/>
              </w:rPr>
            </w:pPr>
            <w:r>
              <w:rPr>
                <w:rFonts w:ascii="Calibri" w:eastAsia="Calibri" w:hAnsi="Calibri" w:cs="Calibri"/>
                <w:b/>
                <w:sz w:val="20"/>
                <w:szCs w:val="20"/>
              </w:rPr>
              <w:t>UPSU Group</w:t>
            </w:r>
          </w:p>
        </w:tc>
        <w:tc>
          <w:tcPr>
            <w:tcW w:w="1987" w:type="dxa"/>
            <w:gridSpan w:val="4"/>
            <w:tcBorders>
              <w:top w:val="nil"/>
              <w:left w:val="single" w:sz="6" w:space="0" w:color="D1D1D1"/>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Assessor(s) Signature:</w:t>
            </w:r>
          </w:p>
        </w:tc>
        <w:tc>
          <w:tcPr>
            <w:tcW w:w="3130" w:type="dxa"/>
            <w:gridSpan w:val="5"/>
            <w:tcBorders>
              <w:top w:val="single" w:sz="6" w:space="0" w:color="D1D1D1"/>
              <w:left w:val="single" w:sz="6" w:space="0" w:color="D1D1D1"/>
              <w:bottom w:val="single" w:sz="6" w:space="0" w:color="D1D1D1"/>
              <w:right w:val="single" w:sz="6" w:space="0" w:color="D1D1D1"/>
            </w:tcBorders>
            <w:vAlign w:val="center"/>
          </w:tcPr>
          <w:p w:rsidR="00FA165F" w:rsidRDefault="00F43B7C">
            <w:pPr>
              <w:rPr>
                <w:rFonts w:ascii="Calibri" w:eastAsia="Calibri" w:hAnsi="Calibri" w:cs="Calibri"/>
                <w:b/>
                <w:color w:val="000000"/>
                <w:sz w:val="20"/>
                <w:szCs w:val="20"/>
              </w:rPr>
            </w:pPr>
            <w:r>
              <w:rPr>
                <w:rFonts w:ascii="Calibri" w:hAnsi="Calibri" w:cs="Calibri"/>
                <w:b/>
                <w:bCs/>
                <w:color w:val="000000"/>
                <w:sz w:val="20"/>
                <w:szCs w:val="20"/>
              </w:rPr>
              <w:t>Nathan Draper</w:t>
            </w:r>
          </w:p>
        </w:tc>
      </w:tr>
      <w:tr w:rsidR="00FA165F">
        <w:trPr>
          <w:trHeight w:val="87"/>
          <w:jc w:val="center"/>
        </w:trPr>
        <w:tc>
          <w:tcPr>
            <w:tcW w:w="14811" w:type="dxa"/>
            <w:gridSpan w:val="26"/>
            <w:tcBorders>
              <w:top w:val="nil"/>
              <w:left w:val="nil"/>
              <w:bottom w:val="nil"/>
              <w:right w:val="nil"/>
            </w:tcBorders>
            <w:shd w:val="clear" w:color="auto" w:fill="auto"/>
            <w:vAlign w:val="center"/>
          </w:tcPr>
          <w:p w:rsidR="00FA165F" w:rsidRDefault="00FA165F">
            <w:pPr>
              <w:rPr>
                <w:rFonts w:ascii="Calibri" w:eastAsia="Calibri" w:hAnsi="Calibri" w:cs="Calibri"/>
                <w:color w:val="000000"/>
                <w:sz w:val="16"/>
                <w:szCs w:val="16"/>
              </w:rPr>
            </w:pPr>
          </w:p>
        </w:tc>
      </w:tr>
      <w:tr w:rsidR="00FA165F">
        <w:trPr>
          <w:gridAfter w:val="1"/>
          <w:wAfter w:w="202" w:type="dxa"/>
          <w:trHeight w:val="567"/>
          <w:jc w:val="center"/>
        </w:trPr>
        <w:tc>
          <w:tcPr>
            <w:tcW w:w="2132" w:type="dxa"/>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Site and / or Building and / or Area:</w:t>
            </w:r>
          </w:p>
        </w:tc>
        <w:tc>
          <w:tcPr>
            <w:tcW w:w="5347" w:type="dxa"/>
            <w:gridSpan w:val="12"/>
            <w:tcBorders>
              <w:top w:val="single" w:sz="6" w:space="0" w:color="D1D1D1"/>
              <w:left w:val="single" w:sz="6" w:space="0" w:color="D1D1D1"/>
              <w:bottom w:val="single" w:sz="6" w:space="0" w:color="D1D1D1"/>
              <w:right w:val="single" w:sz="6" w:space="0" w:color="D1D1D1"/>
            </w:tcBorders>
            <w:vAlign w:val="center"/>
          </w:tcPr>
          <w:p w:rsidR="00FA165F" w:rsidRDefault="00FA165F">
            <w:pPr>
              <w:rPr>
                <w:rFonts w:ascii="Calibri" w:eastAsia="Calibri" w:hAnsi="Calibri" w:cs="Calibri"/>
                <w:b/>
                <w:sz w:val="20"/>
                <w:szCs w:val="20"/>
              </w:rPr>
            </w:pPr>
          </w:p>
        </w:tc>
        <w:tc>
          <w:tcPr>
            <w:tcW w:w="2297" w:type="dxa"/>
            <w:gridSpan w:val="5"/>
            <w:tcBorders>
              <w:top w:val="nil"/>
              <w:left w:val="single" w:sz="6" w:space="0" w:color="D1D1D1"/>
              <w:bottom w:val="nil"/>
              <w:right w:val="single" w:sz="6" w:space="0" w:color="D1D1D1"/>
            </w:tcBorders>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Responsible Person/Line Manager/Head/Faculty Manager:</w:t>
            </w:r>
          </w:p>
        </w:tc>
        <w:tc>
          <w:tcPr>
            <w:tcW w:w="1703" w:type="dxa"/>
            <w:gridSpan w:val="2"/>
            <w:tcBorders>
              <w:top w:val="single" w:sz="6" w:space="0" w:color="D1D1D1"/>
              <w:left w:val="single" w:sz="6" w:space="0" w:color="D1D1D1"/>
              <w:bottom w:val="single" w:sz="6" w:space="0" w:color="D1D1D1"/>
              <w:right w:val="single" w:sz="6" w:space="0" w:color="D1D1D1"/>
            </w:tcBorders>
            <w:vAlign w:val="center"/>
          </w:tcPr>
          <w:p w:rsidR="00FA165F" w:rsidRDefault="00DB7CAE">
            <w:pPr>
              <w:rPr>
                <w:rFonts w:ascii="Calibri" w:eastAsia="Calibri" w:hAnsi="Calibri" w:cs="Calibri"/>
                <w:b/>
                <w:color w:val="BFBFBF"/>
                <w:sz w:val="20"/>
                <w:szCs w:val="20"/>
              </w:rPr>
            </w:pPr>
            <w:r>
              <w:rPr>
                <w:rFonts w:ascii="Calibri" w:eastAsia="Calibri" w:hAnsi="Calibri" w:cs="Calibri"/>
                <w:b/>
                <w:color w:val="BFBFBF"/>
                <w:sz w:val="20"/>
                <w:szCs w:val="20"/>
              </w:rPr>
              <w:t xml:space="preserve">Jenna </w:t>
            </w:r>
            <w:proofErr w:type="spellStart"/>
            <w:r>
              <w:rPr>
                <w:rFonts w:ascii="Calibri" w:eastAsia="Calibri" w:hAnsi="Calibri" w:cs="Calibri"/>
                <w:b/>
                <w:color w:val="BFBFBF"/>
                <w:sz w:val="20"/>
                <w:szCs w:val="20"/>
              </w:rPr>
              <w:t>Hamelton</w:t>
            </w:r>
            <w:proofErr w:type="spellEnd"/>
            <w:r>
              <w:rPr>
                <w:rFonts w:ascii="Calibri" w:eastAsia="Calibri" w:hAnsi="Calibri" w:cs="Calibri"/>
                <w:b/>
                <w:color w:val="BFBFBF"/>
                <w:sz w:val="20"/>
                <w:szCs w:val="20"/>
              </w:rPr>
              <w:t>-Cox</w:t>
            </w:r>
          </w:p>
        </w:tc>
        <w:tc>
          <w:tcPr>
            <w:tcW w:w="1137" w:type="dxa"/>
            <w:gridSpan w:val="3"/>
            <w:tcBorders>
              <w:top w:val="nil"/>
              <w:left w:val="single" w:sz="6" w:space="0" w:color="D1D1D1"/>
              <w:bottom w:val="nil"/>
              <w:right w:val="single" w:sz="6" w:space="0" w:color="D1D1D1"/>
            </w:tcBorders>
            <w:vAlign w:val="center"/>
          </w:tcPr>
          <w:p w:rsidR="00FA165F" w:rsidRDefault="00DB7CAE">
            <w:pPr>
              <w:rPr>
                <w:rFonts w:ascii="Calibri" w:eastAsia="Calibri" w:hAnsi="Calibri" w:cs="Calibri"/>
                <w:b/>
                <w:color w:val="BFBFBF"/>
                <w:sz w:val="20"/>
                <w:szCs w:val="20"/>
              </w:rPr>
            </w:pPr>
            <w:r>
              <w:rPr>
                <w:rFonts w:ascii="Calibri" w:eastAsia="Calibri" w:hAnsi="Calibri" w:cs="Calibri"/>
                <w:color w:val="595959"/>
                <w:sz w:val="20"/>
                <w:szCs w:val="20"/>
              </w:rPr>
              <w:t>Sign off Signature:</w:t>
            </w:r>
          </w:p>
        </w:tc>
        <w:tc>
          <w:tcPr>
            <w:tcW w:w="1993" w:type="dxa"/>
            <w:gridSpan w:val="2"/>
            <w:tcBorders>
              <w:top w:val="single" w:sz="6" w:space="0" w:color="D1D1D1"/>
              <w:left w:val="single" w:sz="6" w:space="0" w:color="D1D1D1"/>
              <w:bottom w:val="single" w:sz="6" w:space="0" w:color="D1D1D1"/>
              <w:right w:val="single" w:sz="6" w:space="0" w:color="D1D1D1"/>
            </w:tcBorders>
            <w:vAlign w:val="center"/>
          </w:tcPr>
          <w:p w:rsidR="00FA165F" w:rsidRDefault="00DB7CAE">
            <w:pPr>
              <w:rPr>
                <w:rFonts w:ascii="Calibri" w:eastAsia="Calibri" w:hAnsi="Calibri" w:cs="Calibri"/>
                <w:b/>
                <w:color w:val="BFBFBF"/>
                <w:sz w:val="20"/>
                <w:szCs w:val="20"/>
              </w:rPr>
            </w:pPr>
            <w:r>
              <w:rPr>
                <w:rFonts w:ascii="Calibri" w:eastAsia="Calibri" w:hAnsi="Calibri" w:cs="Calibri"/>
                <w:b/>
                <w:color w:val="BFBFBF"/>
                <w:sz w:val="20"/>
                <w:szCs w:val="20"/>
              </w:rPr>
              <w:t xml:space="preserve">Jenna </w:t>
            </w:r>
            <w:proofErr w:type="spellStart"/>
            <w:r>
              <w:rPr>
                <w:rFonts w:ascii="Calibri" w:eastAsia="Calibri" w:hAnsi="Calibri" w:cs="Calibri"/>
                <w:b/>
                <w:color w:val="BFBFBF"/>
                <w:sz w:val="20"/>
                <w:szCs w:val="20"/>
              </w:rPr>
              <w:t>Hamelton</w:t>
            </w:r>
            <w:proofErr w:type="spellEnd"/>
            <w:r>
              <w:rPr>
                <w:rFonts w:ascii="Calibri" w:eastAsia="Calibri" w:hAnsi="Calibri" w:cs="Calibri"/>
                <w:b/>
                <w:color w:val="BFBFBF"/>
                <w:sz w:val="20"/>
                <w:szCs w:val="20"/>
              </w:rPr>
              <w:t>-Cox</w:t>
            </w:r>
          </w:p>
        </w:tc>
      </w:tr>
      <w:tr w:rsidR="00FA165F">
        <w:trPr>
          <w:gridAfter w:val="1"/>
          <w:wAfter w:w="202" w:type="dxa"/>
          <w:trHeight w:val="87"/>
          <w:jc w:val="center"/>
        </w:trPr>
        <w:tc>
          <w:tcPr>
            <w:tcW w:w="14609" w:type="dxa"/>
            <w:gridSpan w:val="25"/>
            <w:tcBorders>
              <w:top w:val="nil"/>
              <w:left w:val="nil"/>
              <w:bottom w:val="nil"/>
              <w:right w:val="nil"/>
            </w:tcBorders>
            <w:shd w:val="clear" w:color="auto" w:fill="auto"/>
            <w:vAlign w:val="center"/>
          </w:tcPr>
          <w:p w:rsidR="00FA165F" w:rsidRDefault="00FA165F">
            <w:pPr>
              <w:rPr>
                <w:rFonts w:ascii="Calibri" w:eastAsia="Calibri" w:hAnsi="Calibri" w:cs="Calibri"/>
                <w:color w:val="000000"/>
                <w:sz w:val="16"/>
                <w:szCs w:val="16"/>
              </w:rPr>
            </w:pPr>
          </w:p>
        </w:tc>
      </w:tr>
      <w:tr w:rsidR="00FA165F">
        <w:trPr>
          <w:gridAfter w:val="1"/>
          <w:wAfter w:w="202" w:type="dxa"/>
          <w:trHeight w:val="696"/>
          <w:jc w:val="center"/>
        </w:trPr>
        <w:tc>
          <w:tcPr>
            <w:tcW w:w="2132" w:type="dxa"/>
            <w:tcBorders>
              <w:top w:val="nil"/>
              <w:left w:val="nil"/>
              <w:bottom w:val="nil"/>
              <w:right w:val="single" w:sz="6" w:space="0" w:color="D1D1D1"/>
            </w:tcBorders>
            <w:shd w:val="clear" w:color="auto" w:fill="auto"/>
            <w:vAlign w:val="center"/>
          </w:tcPr>
          <w:p w:rsidR="00FA165F" w:rsidRDefault="00DB7CAE">
            <w:pPr>
              <w:ind w:left="179"/>
              <w:jc w:val="right"/>
              <w:rPr>
                <w:rFonts w:ascii="Calibri" w:eastAsia="Calibri" w:hAnsi="Calibri" w:cs="Calibri"/>
                <w:color w:val="595959"/>
                <w:sz w:val="20"/>
                <w:szCs w:val="20"/>
              </w:rPr>
            </w:pPr>
            <w:r>
              <w:rPr>
                <w:rFonts w:ascii="Calibri" w:eastAsia="Calibri" w:hAnsi="Calibri" w:cs="Calibri"/>
                <w:color w:val="595959"/>
                <w:sz w:val="20"/>
                <w:szCs w:val="20"/>
              </w:rPr>
              <w:t>Description of Assessment i.e. task and / or activity etc.:</w:t>
            </w:r>
          </w:p>
        </w:tc>
        <w:tc>
          <w:tcPr>
            <w:tcW w:w="12477" w:type="dxa"/>
            <w:gridSpan w:val="24"/>
            <w:tcBorders>
              <w:top w:val="single" w:sz="6" w:space="0" w:color="D1D1D1"/>
              <w:left w:val="single" w:sz="6" w:space="0" w:color="D1D1D1"/>
              <w:bottom w:val="single" w:sz="6" w:space="0" w:color="D1D1D1"/>
              <w:right w:val="single" w:sz="6" w:space="0" w:color="D1D1D1"/>
            </w:tcBorders>
            <w:vAlign w:val="center"/>
          </w:tcPr>
          <w:p w:rsidR="00FA165F" w:rsidRPr="009A6E8F" w:rsidRDefault="00FA165F" w:rsidP="009A6E8F">
            <w:pPr>
              <w:pStyle w:val="NormalWeb"/>
              <w:spacing w:before="0" w:after="0"/>
            </w:pPr>
          </w:p>
        </w:tc>
      </w:tr>
      <w:tr w:rsidR="00FA165F">
        <w:trPr>
          <w:gridAfter w:val="1"/>
          <w:wAfter w:w="202" w:type="dxa"/>
          <w:trHeight w:val="310"/>
          <w:jc w:val="center"/>
        </w:trPr>
        <w:tc>
          <w:tcPr>
            <w:tcW w:w="14609" w:type="dxa"/>
            <w:gridSpan w:val="25"/>
            <w:tcBorders>
              <w:top w:val="nil"/>
              <w:left w:val="nil"/>
              <w:bottom w:val="nil"/>
              <w:right w:val="nil"/>
            </w:tcBorders>
            <w:shd w:val="clear" w:color="auto" w:fill="auto"/>
            <w:vAlign w:val="center"/>
          </w:tcPr>
          <w:p w:rsidR="00FA165F" w:rsidRDefault="00FA165F">
            <w:pPr>
              <w:rPr>
                <w:rFonts w:ascii="Calibri" w:eastAsia="Calibri" w:hAnsi="Calibri" w:cs="Calibri"/>
                <w:color w:val="000000"/>
                <w:sz w:val="8"/>
                <w:szCs w:val="8"/>
              </w:rPr>
            </w:pPr>
          </w:p>
        </w:tc>
      </w:tr>
      <w:tr w:rsidR="00FA165F">
        <w:trPr>
          <w:gridAfter w:val="1"/>
          <w:wAfter w:w="202" w:type="dxa"/>
          <w:trHeight w:val="567"/>
          <w:jc w:val="center"/>
        </w:trPr>
        <w:tc>
          <w:tcPr>
            <w:tcW w:w="2262" w:type="dxa"/>
            <w:gridSpan w:val="2"/>
            <w:tcBorders>
              <w:top w:val="nil"/>
              <w:left w:val="nil"/>
              <w:bottom w:val="nil"/>
              <w:right w:val="single" w:sz="6" w:space="0" w:color="D1D1D1"/>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Number of High Risks:</w:t>
            </w:r>
          </w:p>
        </w:tc>
        <w:tc>
          <w:tcPr>
            <w:tcW w:w="857" w:type="dxa"/>
            <w:tcBorders>
              <w:top w:val="single" w:sz="6" w:space="0" w:color="D1D1D1"/>
              <w:left w:val="single" w:sz="6" w:space="0" w:color="D1D1D1"/>
              <w:bottom w:val="single" w:sz="6" w:space="0" w:color="D1D1D1"/>
              <w:right w:val="single" w:sz="6" w:space="0" w:color="D1D1D1"/>
            </w:tcBorders>
            <w:shd w:val="clear" w:color="auto" w:fill="FF0000"/>
            <w:vAlign w:val="center"/>
          </w:tcPr>
          <w:p w:rsidR="00FA165F" w:rsidRDefault="00DB7CAE">
            <w:pPr>
              <w:jc w:val="center"/>
              <w:rPr>
                <w:rFonts w:ascii="Calibri" w:eastAsia="Calibri" w:hAnsi="Calibri" w:cs="Calibri"/>
                <w:b/>
                <w:color w:val="FFFFFF"/>
                <w:sz w:val="28"/>
                <w:szCs w:val="28"/>
              </w:rPr>
            </w:pPr>
            <w:r>
              <w:rPr>
                <w:rFonts w:ascii="Calibri" w:eastAsia="Calibri" w:hAnsi="Calibri" w:cs="Calibri"/>
                <w:b/>
                <w:color w:val="FFFFFF"/>
                <w:sz w:val="28"/>
                <w:szCs w:val="28"/>
              </w:rPr>
              <w:t>0</w:t>
            </w:r>
          </w:p>
        </w:tc>
        <w:tc>
          <w:tcPr>
            <w:tcW w:w="281" w:type="dxa"/>
            <w:tcBorders>
              <w:top w:val="nil"/>
              <w:left w:val="single" w:sz="6" w:space="0" w:color="D1D1D1"/>
              <w:bottom w:val="nil"/>
              <w:right w:val="nil"/>
            </w:tcBorders>
            <w:vAlign w:val="center"/>
          </w:tcPr>
          <w:p w:rsidR="00FA165F" w:rsidRDefault="00FA165F">
            <w:pPr>
              <w:rPr>
                <w:rFonts w:ascii="Calibri" w:eastAsia="Calibri" w:hAnsi="Calibri" w:cs="Calibri"/>
                <w:color w:val="000000"/>
                <w:sz w:val="20"/>
                <w:szCs w:val="20"/>
              </w:rPr>
            </w:pPr>
          </w:p>
        </w:tc>
        <w:tc>
          <w:tcPr>
            <w:tcW w:w="1420" w:type="dxa"/>
            <w:tcBorders>
              <w:top w:val="nil"/>
              <w:left w:val="nil"/>
              <w:bottom w:val="nil"/>
              <w:right w:val="single" w:sz="6" w:space="0" w:color="D1D1D1"/>
            </w:tcBorders>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Number of Medium Risks:</w:t>
            </w:r>
          </w:p>
        </w:tc>
        <w:tc>
          <w:tcPr>
            <w:tcW w:w="992" w:type="dxa"/>
            <w:gridSpan w:val="4"/>
            <w:tcBorders>
              <w:top w:val="single" w:sz="6" w:space="0" w:color="D1D1D1"/>
              <w:left w:val="single" w:sz="6" w:space="0" w:color="D1D1D1"/>
              <w:bottom w:val="single" w:sz="6" w:space="0" w:color="D1D1D1"/>
              <w:right w:val="single" w:sz="6" w:space="0" w:color="D1D1D1"/>
            </w:tcBorders>
            <w:shd w:val="clear" w:color="auto" w:fill="FFC000"/>
            <w:vAlign w:val="center"/>
          </w:tcPr>
          <w:p w:rsidR="00FA165F" w:rsidRDefault="00F43B7C">
            <w:pPr>
              <w:jc w:val="center"/>
              <w:rPr>
                <w:rFonts w:ascii="Calibri" w:eastAsia="Calibri" w:hAnsi="Calibri" w:cs="Calibri"/>
                <w:b/>
                <w:color w:val="FFFFFF"/>
                <w:sz w:val="28"/>
                <w:szCs w:val="28"/>
              </w:rPr>
            </w:pPr>
            <w:r>
              <w:rPr>
                <w:rFonts w:ascii="Calibri" w:eastAsia="Calibri" w:hAnsi="Calibri" w:cs="Calibri"/>
                <w:b/>
                <w:color w:val="FFFFFF"/>
                <w:sz w:val="28"/>
                <w:szCs w:val="28"/>
              </w:rPr>
              <w:t>0</w:t>
            </w:r>
          </w:p>
        </w:tc>
        <w:tc>
          <w:tcPr>
            <w:tcW w:w="284" w:type="dxa"/>
            <w:tcBorders>
              <w:top w:val="nil"/>
              <w:left w:val="single" w:sz="6" w:space="0" w:color="D1D1D1"/>
              <w:bottom w:val="nil"/>
              <w:right w:val="nil"/>
            </w:tcBorders>
            <w:vAlign w:val="center"/>
          </w:tcPr>
          <w:p w:rsidR="00FA165F" w:rsidRDefault="00FA165F">
            <w:pPr>
              <w:rPr>
                <w:rFonts w:ascii="Calibri" w:eastAsia="Calibri" w:hAnsi="Calibri" w:cs="Calibri"/>
                <w:color w:val="000000"/>
                <w:sz w:val="20"/>
                <w:szCs w:val="20"/>
              </w:rPr>
            </w:pPr>
          </w:p>
        </w:tc>
        <w:tc>
          <w:tcPr>
            <w:tcW w:w="1559" w:type="dxa"/>
            <w:gridSpan w:val="4"/>
            <w:tcBorders>
              <w:top w:val="nil"/>
              <w:left w:val="nil"/>
              <w:bottom w:val="nil"/>
              <w:right w:val="nil"/>
            </w:tcBorders>
            <w:shd w:val="clear" w:color="auto" w:fill="auto"/>
            <w:vAlign w:val="center"/>
          </w:tcPr>
          <w:p w:rsidR="00FA165F" w:rsidRDefault="00DB7CAE">
            <w:pPr>
              <w:jc w:val="right"/>
              <w:rPr>
                <w:rFonts w:ascii="Calibri" w:eastAsia="Calibri" w:hAnsi="Calibri" w:cs="Calibri"/>
                <w:color w:val="595959"/>
                <w:sz w:val="20"/>
                <w:szCs w:val="20"/>
              </w:rPr>
            </w:pPr>
            <w:r>
              <w:rPr>
                <w:rFonts w:ascii="Calibri" w:eastAsia="Calibri" w:hAnsi="Calibri" w:cs="Calibri"/>
                <w:color w:val="595959"/>
                <w:sz w:val="20"/>
                <w:szCs w:val="20"/>
              </w:rPr>
              <w:t>Number of Low Risks:</w:t>
            </w:r>
          </w:p>
        </w:tc>
        <w:tc>
          <w:tcPr>
            <w:tcW w:w="992" w:type="dxa"/>
            <w:tcBorders>
              <w:top w:val="nil"/>
              <w:left w:val="nil"/>
              <w:bottom w:val="nil"/>
              <w:right w:val="nil"/>
            </w:tcBorders>
            <w:shd w:val="clear" w:color="auto" w:fill="00B050"/>
            <w:vAlign w:val="center"/>
          </w:tcPr>
          <w:p w:rsidR="00FA165F" w:rsidRDefault="00F43B7C">
            <w:pPr>
              <w:jc w:val="center"/>
              <w:rPr>
                <w:rFonts w:ascii="Calibri" w:eastAsia="Calibri" w:hAnsi="Calibri" w:cs="Calibri"/>
                <w:b/>
                <w:color w:val="FFFFFF"/>
                <w:sz w:val="36"/>
                <w:szCs w:val="36"/>
              </w:rPr>
            </w:pPr>
            <w:r>
              <w:rPr>
                <w:rFonts w:ascii="Calibri" w:eastAsia="Calibri" w:hAnsi="Calibri" w:cs="Calibri"/>
                <w:b/>
                <w:color w:val="FFFFFF"/>
                <w:sz w:val="28"/>
                <w:szCs w:val="28"/>
              </w:rPr>
              <w:t>3</w:t>
            </w:r>
          </w:p>
        </w:tc>
        <w:tc>
          <w:tcPr>
            <w:tcW w:w="2546" w:type="dxa"/>
            <w:gridSpan w:val="4"/>
            <w:tcBorders>
              <w:top w:val="nil"/>
              <w:left w:val="nil"/>
              <w:bottom w:val="nil"/>
              <w:right w:val="nil"/>
            </w:tcBorders>
            <w:shd w:val="clear" w:color="auto" w:fill="auto"/>
            <w:vAlign w:val="center"/>
          </w:tcPr>
          <w:p w:rsidR="00FA165F" w:rsidRDefault="00FA165F">
            <w:pPr>
              <w:jc w:val="right"/>
              <w:rPr>
                <w:rFonts w:ascii="Calibri" w:eastAsia="Calibri" w:hAnsi="Calibri" w:cs="Calibri"/>
                <w:color w:val="595959"/>
                <w:sz w:val="20"/>
                <w:szCs w:val="20"/>
              </w:rPr>
            </w:pPr>
          </w:p>
        </w:tc>
        <w:tc>
          <w:tcPr>
            <w:tcW w:w="746" w:type="dxa"/>
            <w:gridSpan w:val="3"/>
            <w:tcBorders>
              <w:top w:val="nil"/>
              <w:left w:val="nil"/>
              <w:bottom w:val="nil"/>
              <w:right w:val="nil"/>
            </w:tcBorders>
            <w:shd w:val="clear" w:color="auto" w:fill="auto"/>
            <w:vAlign w:val="center"/>
          </w:tcPr>
          <w:p w:rsidR="00FA165F" w:rsidRDefault="00FA165F">
            <w:pPr>
              <w:jc w:val="center"/>
              <w:rPr>
                <w:rFonts w:ascii="Calibri" w:eastAsia="Calibri" w:hAnsi="Calibri" w:cs="Calibri"/>
                <w:color w:val="595959"/>
                <w:sz w:val="28"/>
                <w:szCs w:val="28"/>
              </w:rPr>
            </w:pPr>
          </w:p>
        </w:tc>
        <w:tc>
          <w:tcPr>
            <w:tcW w:w="1805" w:type="dxa"/>
            <w:gridSpan w:val="2"/>
            <w:tcBorders>
              <w:top w:val="nil"/>
              <w:left w:val="nil"/>
              <w:bottom w:val="nil"/>
              <w:right w:val="nil"/>
            </w:tcBorders>
            <w:shd w:val="clear" w:color="auto" w:fill="auto"/>
            <w:vAlign w:val="center"/>
          </w:tcPr>
          <w:p w:rsidR="00FA165F" w:rsidRDefault="00FA165F">
            <w:pPr>
              <w:jc w:val="right"/>
              <w:rPr>
                <w:rFonts w:ascii="Calibri" w:eastAsia="Calibri" w:hAnsi="Calibri" w:cs="Calibri"/>
                <w:color w:val="595959"/>
                <w:sz w:val="20"/>
                <w:szCs w:val="20"/>
              </w:rPr>
            </w:pPr>
          </w:p>
        </w:tc>
        <w:tc>
          <w:tcPr>
            <w:tcW w:w="865" w:type="dxa"/>
            <w:tcBorders>
              <w:top w:val="nil"/>
              <w:left w:val="nil"/>
              <w:bottom w:val="nil"/>
              <w:right w:val="nil"/>
            </w:tcBorders>
            <w:shd w:val="clear" w:color="auto" w:fill="auto"/>
            <w:vAlign w:val="center"/>
          </w:tcPr>
          <w:p w:rsidR="00FA165F" w:rsidRDefault="00FA165F">
            <w:pPr>
              <w:jc w:val="center"/>
              <w:rPr>
                <w:rFonts w:ascii="Calibri" w:eastAsia="Calibri" w:hAnsi="Calibri" w:cs="Calibri"/>
                <w:color w:val="000000"/>
                <w:sz w:val="28"/>
                <w:szCs w:val="28"/>
              </w:rPr>
            </w:pPr>
          </w:p>
        </w:tc>
      </w:tr>
    </w:tbl>
    <w:p w:rsidR="00FA165F" w:rsidRDefault="00FA165F">
      <w:pPr>
        <w:spacing w:line="360" w:lineRule="auto"/>
        <w:rPr>
          <w:rFonts w:ascii="Calibri" w:eastAsia="Calibri" w:hAnsi="Calibri" w:cs="Calibri"/>
          <w:b/>
          <w:color w:val="621360"/>
          <w:sz w:val="20"/>
          <w:szCs w:val="20"/>
        </w:rPr>
      </w:pPr>
      <w:bookmarkStart w:id="1" w:name="_GoBack"/>
      <w:bookmarkEnd w:id="1"/>
    </w:p>
    <w:p w:rsidR="00FA165F" w:rsidRDefault="00DB7CAE">
      <w:pPr>
        <w:spacing w:line="360" w:lineRule="auto"/>
        <w:ind w:left="426"/>
        <w:rPr>
          <w:rFonts w:ascii="Calibri" w:eastAsia="Calibri" w:hAnsi="Calibri" w:cs="Calibri"/>
          <w:b/>
          <w:color w:val="621360"/>
          <w:sz w:val="20"/>
          <w:szCs w:val="20"/>
        </w:rPr>
      </w:pPr>
      <w:r>
        <w:rPr>
          <w:rFonts w:ascii="Calibri" w:eastAsia="Calibri" w:hAnsi="Calibri" w:cs="Calibri"/>
          <w:b/>
          <w:color w:val="621360"/>
        </w:rPr>
        <w:t>NOTE: All Risks that are rated at HIGH or 12 and greater must be reported to Corporate Health and Safety.</w:t>
      </w:r>
    </w:p>
    <w:p w:rsidR="00FA165F" w:rsidRDefault="00FA165F">
      <w:pPr>
        <w:spacing w:line="360" w:lineRule="auto"/>
        <w:rPr>
          <w:rFonts w:ascii="Calibri" w:eastAsia="Calibri" w:hAnsi="Calibri" w:cs="Calibri"/>
          <w:b/>
          <w:color w:val="621360"/>
          <w:sz w:val="20"/>
          <w:szCs w:val="20"/>
        </w:rPr>
      </w:pPr>
    </w:p>
    <w:p w:rsidR="00FA165F" w:rsidRDefault="00FA165F">
      <w:pPr>
        <w:spacing w:line="360" w:lineRule="auto"/>
        <w:rPr>
          <w:rFonts w:ascii="Calibri" w:eastAsia="Calibri" w:hAnsi="Calibri" w:cs="Calibri"/>
          <w:b/>
          <w:color w:val="621360"/>
          <w:sz w:val="20"/>
          <w:szCs w:val="20"/>
        </w:rPr>
      </w:pPr>
    </w:p>
    <w:p w:rsidR="00FA165F" w:rsidRDefault="00DB7CAE">
      <w:pPr>
        <w:rPr>
          <w:rFonts w:ascii="Calibri" w:eastAsia="Calibri" w:hAnsi="Calibri" w:cs="Calibri"/>
          <w:b/>
          <w:color w:val="621360"/>
          <w:sz w:val="20"/>
          <w:szCs w:val="20"/>
        </w:rPr>
      </w:pPr>
      <w:r>
        <w:rPr>
          <w:rFonts w:ascii="Calibri" w:eastAsia="Calibri" w:hAnsi="Calibri" w:cs="Calibri"/>
          <w:b/>
          <w:color w:val="621360"/>
          <w:sz w:val="32"/>
          <w:szCs w:val="32"/>
        </w:rPr>
        <w:lastRenderedPageBreak/>
        <w:t>Risk Assessment</w:t>
      </w:r>
    </w:p>
    <w:p w:rsidR="00FA165F" w:rsidRDefault="00FA165F">
      <w:pPr>
        <w:spacing w:line="360" w:lineRule="auto"/>
        <w:rPr>
          <w:rFonts w:ascii="Calibri" w:eastAsia="Calibri" w:hAnsi="Calibri" w:cs="Calibri"/>
          <w:b/>
          <w:color w:val="621360"/>
          <w:sz w:val="20"/>
          <w:szCs w:val="20"/>
        </w:rPr>
      </w:pPr>
    </w:p>
    <w:tbl>
      <w:tblPr>
        <w:tblStyle w:val="a0"/>
        <w:tblW w:w="143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988"/>
        <w:gridCol w:w="1564"/>
        <w:gridCol w:w="1134"/>
        <w:gridCol w:w="1457"/>
        <w:gridCol w:w="2507"/>
        <w:gridCol w:w="425"/>
        <w:gridCol w:w="425"/>
        <w:gridCol w:w="1004"/>
        <w:gridCol w:w="3118"/>
        <w:gridCol w:w="414"/>
        <w:gridCol w:w="426"/>
        <w:gridCol w:w="861"/>
      </w:tblGrid>
      <w:tr w:rsidR="00FA165F" w:rsidTr="000A184B">
        <w:trPr>
          <w:trHeight w:val="226"/>
          <w:jc w:val="center"/>
        </w:trPr>
        <w:tc>
          <w:tcPr>
            <w:tcW w:w="988" w:type="dxa"/>
            <w:vMerge w:val="restart"/>
            <w:shd w:val="clear" w:color="auto" w:fill="621360"/>
          </w:tcPr>
          <w:p w:rsidR="00FA165F" w:rsidRDefault="00DB7CAE">
            <w:pPr>
              <w:jc w:val="center"/>
              <w:rPr>
                <w:rFonts w:ascii="Calibri" w:eastAsia="Calibri" w:hAnsi="Calibri" w:cs="Calibri"/>
                <w:b/>
                <w:color w:val="FFFFFF"/>
                <w:sz w:val="20"/>
                <w:szCs w:val="20"/>
              </w:rPr>
            </w:pPr>
            <w:r>
              <w:rPr>
                <w:rFonts w:ascii="Calibri" w:eastAsia="Calibri" w:hAnsi="Calibri" w:cs="Calibri"/>
                <w:b/>
                <w:color w:val="FFFFFF"/>
                <w:sz w:val="20"/>
                <w:szCs w:val="20"/>
              </w:rPr>
              <w:t>Ref</w:t>
            </w:r>
          </w:p>
        </w:tc>
        <w:tc>
          <w:tcPr>
            <w:tcW w:w="1564" w:type="dxa"/>
            <w:vMerge w:val="restart"/>
            <w:shd w:val="clear" w:color="auto" w:fill="621360"/>
          </w:tcPr>
          <w:p w:rsidR="00FA165F" w:rsidRDefault="00DB7CAE">
            <w:pPr>
              <w:jc w:val="center"/>
              <w:rPr>
                <w:rFonts w:ascii="Calibri" w:eastAsia="Calibri" w:hAnsi="Calibri" w:cs="Calibri"/>
                <w:b/>
                <w:color w:val="FFFFFF"/>
                <w:sz w:val="20"/>
                <w:szCs w:val="20"/>
              </w:rPr>
            </w:pPr>
            <w:r>
              <w:rPr>
                <w:rFonts w:ascii="Calibri" w:eastAsia="Calibri" w:hAnsi="Calibri" w:cs="Calibri"/>
                <w:b/>
                <w:color w:val="FFFFFF"/>
                <w:sz w:val="20"/>
                <w:szCs w:val="20"/>
              </w:rPr>
              <w:t>Hazard(s)</w:t>
            </w:r>
          </w:p>
        </w:tc>
        <w:tc>
          <w:tcPr>
            <w:tcW w:w="1134" w:type="dxa"/>
            <w:vMerge w:val="restart"/>
            <w:shd w:val="clear" w:color="auto" w:fill="621360"/>
          </w:tcPr>
          <w:p w:rsidR="00FA165F" w:rsidRDefault="00DB7CAE">
            <w:pPr>
              <w:jc w:val="center"/>
              <w:rPr>
                <w:rFonts w:ascii="Calibri" w:eastAsia="Calibri" w:hAnsi="Calibri" w:cs="Calibri"/>
                <w:b/>
                <w:color w:val="FFFFFF"/>
                <w:sz w:val="20"/>
                <w:szCs w:val="20"/>
              </w:rPr>
            </w:pPr>
            <w:r>
              <w:rPr>
                <w:rFonts w:ascii="Calibri" w:eastAsia="Calibri" w:hAnsi="Calibri" w:cs="Calibri"/>
                <w:b/>
                <w:color w:val="FFFFFF"/>
                <w:sz w:val="20"/>
                <w:szCs w:val="20"/>
              </w:rPr>
              <w:t>Who might be Harmed?</w:t>
            </w:r>
          </w:p>
        </w:tc>
        <w:tc>
          <w:tcPr>
            <w:tcW w:w="1457" w:type="dxa"/>
            <w:vMerge w:val="restart"/>
            <w:tcBorders>
              <w:right w:val="single" w:sz="4" w:space="0" w:color="BFBFBF"/>
            </w:tcBorders>
            <w:shd w:val="clear" w:color="auto" w:fill="621360"/>
          </w:tcPr>
          <w:p w:rsidR="00FA165F" w:rsidRDefault="00DB7CAE">
            <w:pPr>
              <w:jc w:val="center"/>
              <w:rPr>
                <w:rFonts w:ascii="Calibri" w:eastAsia="Calibri" w:hAnsi="Calibri" w:cs="Calibri"/>
                <w:b/>
                <w:color w:val="FFFFFF"/>
                <w:sz w:val="20"/>
                <w:szCs w:val="20"/>
              </w:rPr>
            </w:pPr>
            <w:r>
              <w:rPr>
                <w:rFonts w:ascii="Calibri" w:eastAsia="Calibri" w:hAnsi="Calibri" w:cs="Calibri"/>
                <w:b/>
                <w:color w:val="FFFFFF"/>
                <w:sz w:val="20"/>
                <w:szCs w:val="20"/>
              </w:rPr>
              <w:t>How could they be harmed? (Risk)</w:t>
            </w:r>
          </w:p>
        </w:tc>
        <w:tc>
          <w:tcPr>
            <w:tcW w:w="4361" w:type="dxa"/>
            <w:gridSpan w:val="4"/>
            <w:tcBorders>
              <w:top w:val="single" w:sz="4" w:space="0" w:color="BFBFBF"/>
              <w:left w:val="single" w:sz="4" w:space="0" w:color="BFBFBF"/>
              <w:right w:val="single" w:sz="4" w:space="0" w:color="BFBFBF"/>
            </w:tcBorders>
            <w:shd w:val="clear" w:color="auto" w:fill="621360"/>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Inherent Risk Level</w:t>
            </w:r>
          </w:p>
        </w:tc>
        <w:tc>
          <w:tcPr>
            <w:tcW w:w="4819" w:type="dxa"/>
            <w:gridSpan w:val="4"/>
            <w:tcBorders>
              <w:top w:val="single" w:sz="4" w:space="0" w:color="BFBFBF"/>
              <w:left w:val="single" w:sz="4" w:space="0" w:color="BFBFBF"/>
              <w:right w:val="single" w:sz="4" w:space="0" w:color="BFBFBF"/>
            </w:tcBorders>
            <w:shd w:val="clear" w:color="auto" w:fill="00A0FF"/>
            <w:vAlign w:val="center"/>
          </w:tcPr>
          <w:p w:rsidR="00FA165F" w:rsidRDefault="00DB7CAE">
            <w:pPr>
              <w:jc w:val="center"/>
              <w:rPr>
                <w:rFonts w:ascii="Calibri" w:eastAsia="Calibri" w:hAnsi="Calibri" w:cs="Calibri"/>
                <w:b/>
                <w:color w:val="FFFFFF"/>
                <w:sz w:val="20"/>
                <w:szCs w:val="20"/>
              </w:rPr>
            </w:pPr>
            <w:r>
              <w:rPr>
                <w:rFonts w:ascii="Calibri" w:eastAsia="Calibri" w:hAnsi="Calibri" w:cs="Calibri"/>
                <w:b/>
                <w:color w:val="FFFFFF"/>
                <w:sz w:val="16"/>
                <w:szCs w:val="16"/>
              </w:rPr>
              <w:t>Residual Risk Level</w:t>
            </w:r>
          </w:p>
        </w:tc>
      </w:tr>
      <w:tr w:rsidR="00FA165F" w:rsidTr="000A184B">
        <w:trPr>
          <w:trHeight w:val="226"/>
          <w:jc w:val="center"/>
        </w:trPr>
        <w:tc>
          <w:tcPr>
            <w:tcW w:w="988" w:type="dxa"/>
            <w:vMerge/>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20"/>
                <w:szCs w:val="20"/>
              </w:rPr>
            </w:pPr>
          </w:p>
        </w:tc>
        <w:tc>
          <w:tcPr>
            <w:tcW w:w="1564" w:type="dxa"/>
            <w:vMerge/>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20"/>
                <w:szCs w:val="20"/>
              </w:rPr>
            </w:pPr>
          </w:p>
        </w:tc>
        <w:tc>
          <w:tcPr>
            <w:tcW w:w="1134" w:type="dxa"/>
            <w:vMerge/>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20"/>
                <w:szCs w:val="20"/>
              </w:rPr>
            </w:pPr>
          </w:p>
        </w:tc>
        <w:tc>
          <w:tcPr>
            <w:tcW w:w="1457" w:type="dxa"/>
            <w:vMerge/>
            <w:tcBorders>
              <w:right w:val="single" w:sz="4" w:space="0" w:color="BFBFBF"/>
            </w:tcBorders>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20"/>
                <w:szCs w:val="20"/>
              </w:rPr>
            </w:pPr>
          </w:p>
        </w:tc>
        <w:tc>
          <w:tcPr>
            <w:tcW w:w="4361" w:type="dxa"/>
            <w:gridSpan w:val="4"/>
            <w:tcBorders>
              <w:left w:val="single" w:sz="4" w:space="0" w:color="BFBFBF"/>
              <w:right w:val="single" w:sz="4" w:space="0" w:color="BFBFBF"/>
            </w:tcBorders>
            <w:shd w:val="clear" w:color="auto" w:fill="621360"/>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LH – Likelihood, IP – </w:t>
            </w:r>
            <w:proofErr w:type="gramStart"/>
            <w:r>
              <w:rPr>
                <w:rFonts w:ascii="Calibri" w:eastAsia="Calibri" w:hAnsi="Calibri" w:cs="Calibri"/>
                <w:b/>
                <w:color w:val="FFFFFF"/>
                <w:sz w:val="16"/>
                <w:szCs w:val="16"/>
              </w:rPr>
              <w:t>Impact,  RR</w:t>
            </w:r>
            <w:proofErr w:type="gramEnd"/>
            <w:r>
              <w:rPr>
                <w:rFonts w:ascii="Calibri" w:eastAsia="Calibri" w:hAnsi="Calibri" w:cs="Calibri"/>
                <w:b/>
                <w:color w:val="FFFFFF"/>
                <w:sz w:val="16"/>
                <w:szCs w:val="16"/>
              </w:rPr>
              <w:t xml:space="preserve"> – Risk Evaluation</w:t>
            </w:r>
          </w:p>
        </w:tc>
        <w:tc>
          <w:tcPr>
            <w:tcW w:w="4819" w:type="dxa"/>
            <w:gridSpan w:val="4"/>
            <w:tcBorders>
              <w:left w:val="single" w:sz="4" w:space="0" w:color="BFBFBF"/>
              <w:right w:val="single" w:sz="4" w:space="0" w:color="BFBFBF"/>
            </w:tcBorders>
            <w:shd w:val="clear" w:color="auto" w:fill="00A0FF"/>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LH – Likelihood, IP – </w:t>
            </w:r>
            <w:proofErr w:type="gramStart"/>
            <w:r>
              <w:rPr>
                <w:rFonts w:ascii="Calibri" w:eastAsia="Calibri" w:hAnsi="Calibri" w:cs="Calibri"/>
                <w:b/>
                <w:color w:val="FFFFFF"/>
                <w:sz w:val="16"/>
                <w:szCs w:val="16"/>
              </w:rPr>
              <w:t>Impact,  RR</w:t>
            </w:r>
            <w:proofErr w:type="gramEnd"/>
            <w:r>
              <w:rPr>
                <w:rFonts w:ascii="Calibri" w:eastAsia="Calibri" w:hAnsi="Calibri" w:cs="Calibri"/>
                <w:b/>
                <w:color w:val="FFFFFF"/>
                <w:sz w:val="16"/>
                <w:szCs w:val="16"/>
              </w:rPr>
              <w:t xml:space="preserve"> – Risk Evaluation</w:t>
            </w:r>
          </w:p>
        </w:tc>
      </w:tr>
      <w:tr w:rsidR="00FA165F" w:rsidTr="000A184B">
        <w:trPr>
          <w:trHeight w:val="559"/>
          <w:jc w:val="center"/>
        </w:trPr>
        <w:tc>
          <w:tcPr>
            <w:tcW w:w="988" w:type="dxa"/>
            <w:vMerge/>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16"/>
                <w:szCs w:val="16"/>
              </w:rPr>
            </w:pPr>
          </w:p>
        </w:tc>
        <w:tc>
          <w:tcPr>
            <w:tcW w:w="1564" w:type="dxa"/>
            <w:vMerge/>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16"/>
                <w:szCs w:val="16"/>
              </w:rPr>
            </w:pPr>
          </w:p>
        </w:tc>
        <w:tc>
          <w:tcPr>
            <w:tcW w:w="1134" w:type="dxa"/>
            <w:vMerge/>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16"/>
                <w:szCs w:val="16"/>
              </w:rPr>
            </w:pPr>
          </w:p>
        </w:tc>
        <w:tc>
          <w:tcPr>
            <w:tcW w:w="1457" w:type="dxa"/>
            <w:vMerge/>
            <w:tcBorders>
              <w:right w:val="single" w:sz="4" w:space="0" w:color="BFBFBF"/>
            </w:tcBorders>
            <w:shd w:val="clear" w:color="auto" w:fill="621360"/>
          </w:tcPr>
          <w:p w:rsidR="00FA165F" w:rsidRDefault="00FA165F">
            <w:pPr>
              <w:widowControl w:val="0"/>
              <w:pBdr>
                <w:top w:val="nil"/>
                <w:left w:val="nil"/>
                <w:bottom w:val="nil"/>
                <w:right w:val="nil"/>
                <w:between w:val="nil"/>
              </w:pBdr>
              <w:spacing w:line="276" w:lineRule="auto"/>
              <w:rPr>
                <w:rFonts w:ascii="Calibri" w:eastAsia="Calibri" w:hAnsi="Calibri" w:cs="Calibri"/>
                <w:b/>
                <w:color w:val="FFFFFF"/>
                <w:sz w:val="16"/>
                <w:szCs w:val="16"/>
              </w:rPr>
            </w:pPr>
          </w:p>
        </w:tc>
        <w:tc>
          <w:tcPr>
            <w:tcW w:w="2507" w:type="dxa"/>
            <w:tcBorders>
              <w:left w:val="single" w:sz="4" w:space="0" w:color="BFBFBF"/>
            </w:tcBorders>
            <w:shd w:val="clear" w:color="auto" w:fill="621360"/>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Existing Controls </w:t>
            </w:r>
            <w:proofErr w:type="gramStart"/>
            <w:r>
              <w:rPr>
                <w:rFonts w:ascii="Calibri" w:eastAsia="Calibri" w:hAnsi="Calibri" w:cs="Calibri"/>
                <w:b/>
                <w:color w:val="FFFFFF"/>
                <w:sz w:val="16"/>
                <w:szCs w:val="16"/>
              </w:rPr>
              <w:t>In</w:t>
            </w:r>
            <w:proofErr w:type="gramEnd"/>
            <w:r>
              <w:rPr>
                <w:rFonts w:ascii="Calibri" w:eastAsia="Calibri" w:hAnsi="Calibri" w:cs="Calibri"/>
                <w:b/>
                <w:color w:val="FFFFFF"/>
                <w:sz w:val="16"/>
                <w:szCs w:val="16"/>
              </w:rPr>
              <w:t xml:space="preserve"> Place </w:t>
            </w:r>
          </w:p>
          <w:p w:rsidR="00FA165F" w:rsidRDefault="00DB7CAE">
            <w:pPr>
              <w:jc w:val="center"/>
              <w:rPr>
                <w:rFonts w:ascii="Calibri" w:eastAsia="Calibri" w:hAnsi="Calibri" w:cs="Calibri"/>
                <w:b/>
                <w:color w:val="FFFFFF"/>
                <w:sz w:val="16"/>
                <w:szCs w:val="16"/>
              </w:rPr>
            </w:pPr>
            <w:r>
              <w:rPr>
                <w:rFonts w:ascii="Calibri" w:eastAsia="Calibri" w:hAnsi="Calibri" w:cs="Calibri"/>
                <w:color w:val="FFFFFF"/>
                <w:sz w:val="16"/>
                <w:szCs w:val="16"/>
              </w:rPr>
              <w:t>(What are you already doing to control the risks)</w:t>
            </w:r>
          </w:p>
        </w:tc>
        <w:tc>
          <w:tcPr>
            <w:tcW w:w="425" w:type="dxa"/>
            <w:shd w:val="clear" w:color="auto" w:fill="621360"/>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LH</w:t>
            </w:r>
          </w:p>
        </w:tc>
        <w:tc>
          <w:tcPr>
            <w:tcW w:w="425" w:type="dxa"/>
            <w:shd w:val="clear" w:color="auto" w:fill="621360"/>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IP</w:t>
            </w:r>
          </w:p>
        </w:tc>
        <w:tc>
          <w:tcPr>
            <w:tcW w:w="1004" w:type="dxa"/>
            <w:tcBorders>
              <w:right w:val="single" w:sz="4" w:space="0" w:color="BFBFBF"/>
            </w:tcBorders>
            <w:shd w:val="clear" w:color="auto" w:fill="621360"/>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RR</w:t>
            </w:r>
          </w:p>
        </w:tc>
        <w:tc>
          <w:tcPr>
            <w:tcW w:w="3118" w:type="dxa"/>
            <w:tcBorders>
              <w:left w:val="single" w:sz="4" w:space="0" w:color="BFBFBF"/>
            </w:tcBorders>
            <w:shd w:val="clear" w:color="auto" w:fill="00A0FF"/>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Further Additional Controls (Actions)</w:t>
            </w:r>
          </w:p>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(What further action needs to be taken to reduce the risk)</w:t>
            </w:r>
          </w:p>
        </w:tc>
        <w:tc>
          <w:tcPr>
            <w:tcW w:w="414" w:type="dxa"/>
            <w:shd w:val="clear" w:color="auto" w:fill="00A0FF"/>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LH</w:t>
            </w:r>
          </w:p>
        </w:tc>
        <w:tc>
          <w:tcPr>
            <w:tcW w:w="426" w:type="dxa"/>
            <w:shd w:val="clear" w:color="auto" w:fill="00A0FF"/>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IP</w:t>
            </w:r>
          </w:p>
        </w:tc>
        <w:tc>
          <w:tcPr>
            <w:tcW w:w="861" w:type="dxa"/>
            <w:tcBorders>
              <w:right w:val="single" w:sz="4" w:space="0" w:color="BFBFBF"/>
            </w:tcBorders>
            <w:shd w:val="clear" w:color="auto" w:fill="00A0FF"/>
            <w:vAlign w:val="center"/>
          </w:tcPr>
          <w:p w:rsidR="00FA165F" w:rsidRDefault="00DB7CAE">
            <w:pPr>
              <w:jc w:val="center"/>
              <w:rPr>
                <w:rFonts w:ascii="Calibri" w:eastAsia="Calibri" w:hAnsi="Calibri" w:cs="Calibri"/>
                <w:b/>
                <w:color w:val="FFFFFF"/>
                <w:sz w:val="16"/>
                <w:szCs w:val="16"/>
              </w:rPr>
            </w:pPr>
            <w:r>
              <w:rPr>
                <w:rFonts w:ascii="Calibri" w:eastAsia="Calibri" w:hAnsi="Calibri" w:cs="Calibri"/>
                <w:b/>
                <w:color w:val="FFFFFF"/>
                <w:sz w:val="16"/>
                <w:szCs w:val="16"/>
              </w:rPr>
              <w:t>RR</w:t>
            </w:r>
          </w:p>
        </w:tc>
      </w:tr>
      <w:tr w:rsidR="00FA165F" w:rsidTr="000A184B">
        <w:trPr>
          <w:trHeight w:val="717"/>
          <w:jc w:val="center"/>
        </w:trPr>
        <w:tc>
          <w:tcPr>
            <w:tcW w:w="988" w:type="dxa"/>
            <w:vMerge w:val="restart"/>
            <w:shd w:val="clear" w:color="auto" w:fill="D9D9D9"/>
            <w:vAlign w:val="center"/>
          </w:tcPr>
          <w:p w:rsidR="00FA165F" w:rsidRDefault="00DB7CAE">
            <w:pPr>
              <w:widowControl w:val="0"/>
              <w:ind w:left="113" w:right="113"/>
              <w:jc w:val="center"/>
              <w:rPr>
                <w:rFonts w:ascii="Calibri" w:eastAsia="Calibri" w:hAnsi="Calibri" w:cs="Calibri"/>
                <w:b/>
                <w:color w:val="FF0000"/>
                <w:sz w:val="20"/>
                <w:szCs w:val="20"/>
              </w:rPr>
            </w:pPr>
            <w:r>
              <w:rPr>
                <w:rFonts w:ascii="Calibri" w:eastAsia="Calibri" w:hAnsi="Calibri" w:cs="Calibri"/>
                <w:b/>
                <w:color w:val="FF0000"/>
                <w:sz w:val="20"/>
                <w:szCs w:val="20"/>
              </w:rPr>
              <w:t>Example</w:t>
            </w:r>
          </w:p>
          <w:p w:rsidR="00FA165F" w:rsidRDefault="00DB7CAE">
            <w:pPr>
              <w:widowControl w:val="0"/>
              <w:ind w:left="113" w:right="113"/>
              <w:jc w:val="center"/>
              <w:rPr>
                <w:rFonts w:ascii="Calibri" w:eastAsia="Calibri" w:hAnsi="Calibri" w:cs="Calibri"/>
                <w:b/>
                <w:color w:val="000000"/>
                <w:sz w:val="20"/>
                <w:szCs w:val="20"/>
              </w:rPr>
            </w:pPr>
            <w:r>
              <w:rPr>
                <w:rFonts w:ascii="Calibri" w:eastAsia="Calibri" w:hAnsi="Calibri" w:cs="Calibri"/>
                <w:b/>
                <w:sz w:val="20"/>
                <w:szCs w:val="20"/>
              </w:rPr>
              <w:t>Washing up</w:t>
            </w:r>
          </w:p>
        </w:tc>
        <w:tc>
          <w:tcPr>
            <w:tcW w:w="1564" w:type="dxa"/>
            <w:shd w:val="clear" w:color="auto" w:fill="D9D9D9"/>
          </w:tcPr>
          <w:p w:rsidR="00FA165F" w:rsidRDefault="00DB7CAE">
            <w:pPr>
              <w:widowControl w:val="0"/>
              <w:pBdr>
                <w:top w:val="nil"/>
                <w:left w:val="nil"/>
                <w:bottom w:val="nil"/>
                <w:right w:val="nil"/>
                <w:between w:val="nil"/>
              </w:pBdr>
              <w:jc w:val="both"/>
              <w:rPr>
                <w:rFonts w:ascii="Calibri" w:eastAsia="Calibri" w:hAnsi="Calibri" w:cs="Calibri"/>
                <w:color w:val="595959"/>
                <w:sz w:val="20"/>
                <w:szCs w:val="20"/>
              </w:rPr>
            </w:pPr>
            <w:r>
              <w:rPr>
                <w:rFonts w:ascii="Calibri" w:eastAsia="Calibri" w:hAnsi="Calibri" w:cs="Calibri"/>
                <w:color w:val="595959"/>
                <w:sz w:val="20"/>
                <w:szCs w:val="20"/>
              </w:rPr>
              <w:t>Using hot water</w:t>
            </w:r>
          </w:p>
        </w:tc>
        <w:tc>
          <w:tcPr>
            <w:tcW w:w="1134" w:type="dxa"/>
            <w:shd w:val="clear" w:color="auto" w:fill="D9D9D9"/>
          </w:tcPr>
          <w:p w:rsidR="00FA165F" w:rsidRDefault="00DB7CAE">
            <w:pPr>
              <w:widowControl w:val="0"/>
              <w:pBdr>
                <w:top w:val="nil"/>
                <w:left w:val="nil"/>
                <w:bottom w:val="nil"/>
                <w:right w:val="nil"/>
                <w:between w:val="nil"/>
              </w:pBdr>
              <w:jc w:val="both"/>
              <w:rPr>
                <w:rFonts w:ascii="Calibri" w:eastAsia="Calibri" w:hAnsi="Calibri" w:cs="Calibri"/>
                <w:color w:val="595959"/>
                <w:sz w:val="20"/>
                <w:szCs w:val="20"/>
              </w:rPr>
            </w:pPr>
            <w:r>
              <w:rPr>
                <w:rFonts w:ascii="Calibri" w:eastAsia="Calibri" w:hAnsi="Calibri" w:cs="Calibri"/>
                <w:color w:val="595959"/>
                <w:sz w:val="20"/>
                <w:szCs w:val="20"/>
              </w:rPr>
              <w:t>Operative (Staff)</w:t>
            </w:r>
          </w:p>
        </w:tc>
        <w:tc>
          <w:tcPr>
            <w:tcW w:w="1457" w:type="dxa"/>
            <w:tcBorders>
              <w:right w:val="single" w:sz="4" w:space="0" w:color="BFBFBF"/>
            </w:tcBorders>
            <w:shd w:val="clear" w:color="auto" w:fill="D9D9D9"/>
          </w:tcPr>
          <w:p w:rsidR="00FA165F" w:rsidRDefault="00DB7CAE">
            <w:pPr>
              <w:widowControl w:val="0"/>
              <w:rPr>
                <w:rFonts w:ascii="Calibri" w:eastAsia="Calibri" w:hAnsi="Calibri" w:cs="Calibri"/>
                <w:b/>
                <w:color w:val="595959"/>
                <w:sz w:val="20"/>
                <w:szCs w:val="20"/>
              </w:rPr>
            </w:pPr>
            <w:r>
              <w:rPr>
                <w:rFonts w:ascii="Calibri" w:eastAsia="Calibri" w:hAnsi="Calibri" w:cs="Calibri"/>
                <w:color w:val="595959"/>
                <w:sz w:val="20"/>
                <w:szCs w:val="20"/>
              </w:rPr>
              <w:t>Risk of scalding hand from hot water</w:t>
            </w:r>
          </w:p>
        </w:tc>
        <w:tc>
          <w:tcPr>
            <w:tcW w:w="2507" w:type="dxa"/>
            <w:tcBorders>
              <w:left w:val="single" w:sz="4" w:space="0" w:color="BFBFBF"/>
            </w:tcBorders>
            <w:shd w:val="clear" w:color="auto" w:fill="D9D9D9"/>
          </w:tcPr>
          <w:p w:rsidR="00FA165F" w:rsidRDefault="00DB7CAE">
            <w:pPr>
              <w:widowControl w:val="0"/>
              <w:jc w:val="both"/>
              <w:rPr>
                <w:rFonts w:ascii="Calibri" w:eastAsia="Calibri" w:hAnsi="Calibri" w:cs="Calibri"/>
                <w:color w:val="595959"/>
                <w:sz w:val="20"/>
                <w:szCs w:val="20"/>
              </w:rPr>
            </w:pPr>
            <w:r>
              <w:rPr>
                <w:rFonts w:ascii="Calibri" w:eastAsia="Calibri" w:hAnsi="Calibri" w:cs="Calibri"/>
                <w:color w:val="595959"/>
                <w:sz w:val="20"/>
                <w:szCs w:val="20"/>
              </w:rPr>
              <w:t>Local protocol; Turn on tap slowly, assess temp via steam, test water temperature. A mixer tap has been ordered.</w:t>
            </w:r>
          </w:p>
        </w:tc>
        <w:tc>
          <w:tcPr>
            <w:tcW w:w="425"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4</w:t>
            </w:r>
          </w:p>
        </w:tc>
        <w:tc>
          <w:tcPr>
            <w:tcW w:w="425"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2</w:t>
            </w:r>
          </w:p>
        </w:tc>
        <w:tc>
          <w:tcPr>
            <w:tcW w:w="1004" w:type="dxa"/>
            <w:tcBorders>
              <w:right w:val="single" w:sz="4" w:space="0" w:color="BFBFBF"/>
            </w:tcBorders>
            <w:shd w:val="clear" w:color="auto" w:fill="D9D9D9"/>
          </w:tcPr>
          <w:p w:rsidR="00FA165F" w:rsidRDefault="00DB7CAE">
            <w:pPr>
              <w:widowControl w:val="0"/>
              <w:jc w:val="center"/>
              <w:rPr>
                <w:rFonts w:ascii="Calibri" w:eastAsia="Calibri" w:hAnsi="Calibri" w:cs="Calibri"/>
                <w:b/>
                <w:color w:val="621360"/>
                <w:sz w:val="20"/>
                <w:szCs w:val="20"/>
              </w:rPr>
            </w:pPr>
            <w:r>
              <w:rPr>
                <w:rFonts w:ascii="Calibri" w:eastAsia="Calibri" w:hAnsi="Calibri" w:cs="Calibri"/>
                <w:b/>
                <w:color w:val="621360"/>
                <w:sz w:val="20"/>
                <w:szCs w:val="20"/>
              </w:rPr>
              <w:t>8</w:t>
            </w:r>
          </w:p>
          <w:p w:rsidR="00FA165F" w:rsidRDefault="00DB7CAE">
            <w:pPr>
              <w:widowControl w:val="0"/>
              <w:jc w:val="center"/>
              <w:rPr>
                <w:rFonts w:ascii="Calibri" w:eastAsia="Calibri" w:hAnsi="Calibri" w:cs="Calibri"/>
                <w:b/>
                <w:color w:val="621360"/>
                <w:sz w:val="20"/>
                <w:szCs w:val="20"/>
              </w:rPr>
            </w:pPr>
            <w:r>
              <w:rPr>
                <w:rFonts w:ascii="Calibri" w:eastAsia="Calibri" w:hAnsi="Calibri" w:cs="Calibri"/>
                <w:b/>
                <w:color w:val="621360"/>
                <w:sz w:val="20"/>
                <w:szCs w:val="20"/>
              </w:rPr>
              <w:t>Medium</w:t>
            </w:r>
          </w:p>
        </w:tc>
        <w:tc>
          <w:tcPr>
            <w:tcW w:w="3118" w:type="dxa"/>
            <w:tcBorders>
              <w:left w:val="single" w:sz="4" w:space="0" w:color="BFBFBF"/>
            </w:tcBorders>
            <w:shd w:val="clear" w:color="auto" w:fill="D9D9D9"/>
          </w:tcPr>
          <w:p w:rsidR="00FA165F" w:rsidRDefault="00DB7CAE">
            <w:pPr>
              <w:widowControl w:val="0"/>
              <w:jc w:val="both"/>
              <w:rPr>
                <w:rFonts w:ascii="Calibri" w:eastAsia="Calibri" w:hAnsi="Calibri" w:cs="Calibri"/>
                <w:b/>
                <w:color w:val="595959"/>
                <w:sz w:val="20"/>
                <w:szCs w:val="20"/>
              </w:rPr>
            </w:pPr>
            <w:r>
              <w:rPr>
                <w:rFonts w:ascii="Calibri" w:eastAsia="Calibri" w:hAnsi="Calibri" w:cs="Calibri"/>
                <w:color w:val="595959"/>
                <w:sz w:val="20"/>
                <w:szCs w:val="20"/>
              </w:rPr>
              <w:t>Book with the Estates department to fit a new tap.</w:t>
            </w:r>
          </w:p>
        </w:tc>
        <w:tc>
          <w:tcPr>
            <w:tcW w:w="414"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2</w:t>
            </w:r>
          </w:p>
        </w:tc>
        <w:tc>
          <w:tcPr>
            <w:tcW w:w="426"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2</w:t>
            </w:r>
          </w:p>
        </w:tc>
        <w:tc>
          <w:tcPr>
            <w:tcW w:w="861" w:type="dxa"/>
            <w:tcBorders>
              <w:right w:val="single" w:sz="4" w:space="0" w:color="BFBFBF"/>
            </w:tcBorders>
            <w:shd w:val="clear" w:color="auto" w:fill="D9D9D9"/>
          </w:tcPr>
          <w:p w:rsidR="00FA165F" w:rsidRDefault="00DB7CAE">
            <w:pPr>
              <w:widowControl w:val="0"/>
              <w:jc w:val="center"/>
              <w:rPr>
                <w:rFonts w:ascii="Calibri" w:eastAsia="Calibri" w:hAnsi="Calibri" w:cs="Calibri"/>
                <w:b/>
                <w:color w:val="00A0FF"/>
                <w:sz w:val="20"/>
                <w:szCs w:val="20"/>
              </w:rPr>
            </w:pPr>
            <w:r>
              <w:rPr>
                <w:rFonts w:ascii="Calibri" w:eastAsia="Calibri" w:hAnsi="Calibri" w:cs="Calibri"/>
                <w:b/>
                <w:color w:val="00A0FF"/>
                <w:sz w:val="20"/>
                <w:szCs w:val="20"/>
              </w:rPr>
              <w:t>4</w:t>
            </w:r>
          </w:p>
          <w:p w:rsidR="00FA165F" w:rsidRDefault="00DB7CAE">
            <w:pPr>
              <w:widowControl w:val="0"/>
              <w:jc w:val="center"/>
              <w:rPr>
                <w:rFonts w:ascii="Calibri" w:eastAsia="Calibri" w:hAnsi="Calibri" w:cs="Calibri"/>
                <w:b/>
                <w:color w:val="00A0FF"/>
                <w:sz w:val="20"/>
                <w:szCs w:val="20"/>
              </w:rPr>
            </w:pPr>
            <w:r>
              <w:rPr>
                <w:rFonts w:ascii="Calibri" w:eastAsia="Calibri" w:hAnsi="Calibri" w:cs="Calibri"/>
                <w:b/>
                <w:color w:val="00A0FF"/>
                <w:sz w:val="20"/>
                <w:szCs w:val="20"/>
              </w:rPr>
              <w:t>Low</w:t>
            </w:r>
          </w:p>
        </w:tc>
      </w:tr>
      <w:tr w:rsidR="00FA165F" w:rsidTr="000A184B">
        <w:trPr>
          <w:trHeight w:val="252"/>
          <w:jc w:val="center"/>
        </w:trPr>
        <w:tc>
          <w:tcPr>
            <w:tcW w:w="988" w:type="dxa"/>
            <w:vMerge/>
            <w:shd w:val="clear" w:color="auto" w:fill="D9D9D9"/>
            <w:vAlign w:val="center"/>
          </w:tcPr>
          <w:p w:rsidR="00FA165F" w:rsidRDefault="00FA165F">
            <w:pPr>
              <w:widowControl w:val="0"/>
              <w:pBdr>
                <w:top w:val="nil"/>
                <w:left w:val="nil"/>
                <w:bottom w:val="nil"/>
                <w:right w:val="nil"/>
                <w:between w:val="nil"/>
              </w:pBdr>
              <w:spacing w:line="276" w:lineRule="auto"/>
              <w:rPr>
                <w:rFonts w:ascii="Calibri" w:eastAsia="Calibri" w:hAnsi="Calibri" w:cs="Calibri"/>
                <w:b/>
                <w:color w:val="00A0FF"/>
                <w:sz w:val="20"/>
                <w:szCs w:val="20"/>
              </w:rPr>
            </w:pPr>
          </w:p>
        </w:tc>
        <w:tc>
          <w:tcPr>
            <w:tcW w:w="1564" w:type="dxa"/>
            <w:shd w:val="clear" w:color="auto" w:fill="D9D9D9"/>
          </w:tcPr>
          <w:p w:rsidR="00FA165F" w:rsidRDefault="00DB7CAE">
            <w:pPr>
              <w:widowControl w:val="0"/>
              <w:pBdr>
                <w:top w:val="nil"/>
                <w:left w:val="nil"/>
                <w:bottom w:val="nil"/>
                <w:right w:val="nil"/>
                <w:between w:val="nil"/>
              </w:pBdr>
              <w:jc w:val="both"/>
              <w:rPr>
                <w:rFonts w:ascii="Calibri" w:eastAsia="Calibri" w:hAnsi="Calibri" w:cs="Calibri"/>
                <w:color w:val="595959"/>
                <w:sz w:val="20"/>
                <w:szCs w:val="20"/>
              </w:rPr>
            </w:pPr>
            <w:r>
              <w:rPr>
                <w:rFonts w:ascii="Calibri" w:eastAsia="Calibri" w:hAnsi="Calibri" w:cs="Calibri"/>
                <w:color w:val="595959"/>
                <w:sz w:val="20"/>
                <w:szCs w:val="20"/>
              </w:rPr>
              <w:t>Washing up detergent</w:t>
            </w:r>
          </w:p>
          <w:p w:rsidR="00FA165F" w:rsidRDefault="00FA165F">
            <w:pPr>
              <w:widowControl w:val="0"/>
              <w:pBdr>
                <w:top w:val="nil"/>
                <w:left w:val="nil"/>
                <w:bottom w:val="nil"/>
                <w:right w:val="nil"/>
                <w:between w:val="nil"/>
              </w:pBdr>
              <w:jc w:val="both"/>
              <w:rPr>
                <w:rFonts w:ascii="Calibri" w:eastAsia="Calibri" w:hAnsi="Calibri" w:cs="Calibri"/>
                <w:color w:val="595959"/>
                <w:sz w:val="20"/>
                <w:szCs w:val="20"/>
              </w:rPr>
            </w:pPr>
          </w:p>
        </w:tc>
        <w:tc>
          <w:tcPr>
            <w:tcW w:w="1134" w:type="dxa"/>
            <w:shd w:val="clear" w:color="auto" w:fill="D9D9D9"/>
          </w:tcPr>
          <w:p w:rsidR="00FA165F" w:rsidRDefault="00DB7CAE">
            <w:pPr>
              <w:jc w:val="both"/>
              <w:rPr>
                <w:rFonts w:ascii="Calibri" w:eastAsia="Calibri" w:hAnsi="Calibri" w:cs="Calibri"/>
                <w:color w:val="595959"/>
                <w:sz w:val="20"/>
                <w:szCs w:val="20"/>
              </w:rPr>
            </w:pPr>
            <w:r>
              <w:rPr>
                <w:rFonts w:ascii="Calibri" w:eastAsia="Calibri" w:hAnsi="Calibri" w:cs="Calibri"/>
                <w:color w:val="595959"/>
                <w:sz w:val="20"/>
                <w:szCs w:val="20"/>
              </w:rPr>
              <w:t>Operative (Staff)</w:t>
            </w:r>
          </w:p>
        </w:tc>
        <w:tc>
          <w:tcPr>
            <w:tcW w:w="1457" w:type="dxa"/>
            <w:tcBorders>
              <w:right w:val="single" w:sz="4" w:space="0" w:color="BFBFBF"/>
            </w:tcBorders>
            <w:shd w:val="clear" w:color="auto" w:fill="D9D9D9"/>
          </w:tcPr>
          <w:p w:rsidR="00FA165F" w:rsidRDefault="00DB7CAE">
            <w:pPr>
              <w:rPr>
                <w:rFonts w:ascii="Calibri" w:eastAsia="Calibri" w:hAnsi="Calibri" w:cs="Calibri"/>
                <w:b/>
                <w:color w:val="595959"/>
                <w:sz w:val="20"/>
                <w:szCs w:val="20"/>
              </w:rPr>
            </w:pPr>
            <w:r>
              <w:rPr>
                <w:rFonts w:ascii="Calibri" w:eastAsia="Calibri" w:hAnsi="Calibri" w:cs="Calibri"/>
                <w:color w:val="595959"/>
                <w:sz w:val="20"/>
                <w:szCs w:val="20"/>
              </w:rPr>
              <w:t>Risk of contact Dermatitis</w:t>
            </w:r>
            <w:r>
              <w:rPr>
                <w:rFonts w:ascii="Calibri" w:eastAsia="Calibri" w:hAnsi="Calibri" w:cs="Calibri"/>
                <w:b/>
                <w:color w:val="595959"/>
                <w:sz w:val="20"/>
                <w:szCs w:val="20"/>
              </w:rPr>
              <w:t xml:space="preserve"> </w:t>
            </w:r>
          </w:p>
        </w:tc>
        <w:tc>
          <w:tcPr>
            <w:tcW w:w="2507" w:type="dxa"/>
            <w:tcBorders>
              <w:left w:val="single" w:sz="4" w:space="0" w:color="BFBFBF"/>
            </w:tcBorders>
            <w:shd w:val="clear" w:color="auto" w:fill="D9D9D9"/>
          </w:tcPr>
          <w:p w:rsidR="00FA165F" w:rsidRDefault="00DB7CAE">
            <w:pPr>
              <w:widowControl w:val="0"/>
              <w:jc w:val="both"/>
              <w:rPr>
                <w:rFonts w:ascii="Calibri" w:eastAsia="Calibri" w:hAnsi="Calibri" w:cs="Calibri"/>
                <w:color w:val="595959"/>
                <w:sz w:val="20"/>
                <w:szCs w:val="20"/>
              </w:rPr>
            </w:pPr>
            <w:r>
              <w:rPr>
                <w:rFonts w:ascii="Calibri" w:eastAsia="Calibri" w:hAnsi="Calibri" w:cs="Calibri"/>
                <w:color w:val="595959"/>
                <w:sz w:val="20"/>
                <w:szCs w:val="20"/>
              </w:rPr>
              <w:t>Use dishwasher for larger items. Wear latex free gloves.</w:t>
            </w:r>
          </w:p>
        </w:tc>
        <w:tc>
          <w:tcPr>
            <w:tcW w:w="425"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3</w:t>
            </w:r>
          </w:p>
        </w:tc>
        <w:tc>
          <w:tcPr>
            <w:tcW w:w="425"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3</w:t>
            </w:r>
          </w:p>
        </w:tc>
        <w:tc>
          <w:tcPr>
            <w:tcW w:w="1004" w:type="dxa"/>
            <w:tcBorders>
              <w:right w:val="single" w:sz="4" w:space="0" w:color="BFBFBF"/>
            </w:tcBorders>
            <w:shd w:val="clear" w:color="auto" w:fill="D9D9D9"/>
          </w:tcPr>
          <w:p w:rsidR="00FA165F" w:rsidRDefault="00DB7CAE">
            <w:pPr>
              <w:widowControl w:val="0"/>
              <w:jc w:val="center"/>
              <w:rPr>
                <w:rFonts w:ascii="Calibri" w:eastAsia="Calibri" w:hAnsi="Calibri" w:cs="Calibri"/>
                <w:b/>
                <w:color w:val="621360"/>
                <w:sz w:val="20"/>
                <w:szCs w:val="20"/>
              </w:rPr>
            </w:pPr>
            <w:r>
              <w:rPr>
                <w:rFonts w:ascii="Calibri" w:eastAsia="Calibri" w:hAnsi="Calibri" w:cs="Calibri"/>
                <w:b/>
                <w:color w:val="621360"/>
                <w:sz w:val="20"/>
                <w:szCs w:val="20"/>
              </w:rPr>
              <w:t>9</w:t>
            </w:r>
          </w:p>
          <w:p w:rsidR="00FA165F" w:rsidRDefault="00DB7CAE">
            <w:pPr>
              <w:widowControl w:val="0"/>
              <w:jc w:val="center"/>
              <w:rPr>
                <w:rFonts w:ascii="Calibri" w:eastAsia="Calibri" w:hAnsi="Calibri" w:cs="Calibri"/>
                <w:b/>
                <w:color w:val="621360"/>
                <w:sz w:val="20"/>
                <w:szCs w:val="20"/>
              </w:rPr>
            </w:pPr>
            <w:r>
              <w:rPr>
                <w:rFonts w:ascii="Calibri" w:eastAsia="Calibri" w:hAnsi="Calibri" w:cs="Calibri"/>
                <w:b/>
                <w:color w:val="621360"/>
                <w:sz w:val="20"/>
                <w:szCs w:val="20"/>
              </w:rPr>
              <w:t>Medium</w:t>
            </w:r>
          </w:p>
        </w:tc>
        <w:tc>
          <w:tcPr>
            <w:tcW w:w="3118" w:type="dxa"/>
            <w:tcBorders>
              <w:left w:val="single" w:sz="4" w:space="0" w:color="BFBFBF"/>
            </w:tcBorders>
            <w:shd w:val="clear" w:color="auto" w:fill="D9D9D9"/>
          </w:tcPr>
          <w:p w:rsidR="00FA165F" w:rsidRDefault="00DB7CAE">
            <w:pPr>
              <w:widowControl w:val="0"/>
              <w:jc w:val="both"/>
              <w:rPr>
                <w:rFonts w:ascii="Calibri" w:eastAsia="Calibri" w:hAnsi="Calibri" w:cs="Calibri"/>
                <w:color w:val="595959"/>
                <w:sz w:val="20"/>
                <w:szCs w:val="20"/>
              </w:rPr>
            </w:pPr>
            <w:r>
              <w:rPr>
                <w:rFonts w:ascii="Calibri" w:eastAsia="Calibri" w:hAnsi="Calibri" w:cs="Calibri"/>
                <w:color w:val="595959"/>
                <w:sz w:val="20"/>
                <w:szCs w:val="20"/>
              </w:rPr>
              <w:t xml:space="preserve">Consider less harmful detergent and substitute. </w:t>
            </w:r>
          </w:p>
          <w:p w:rsidR="00FA165F" w:rsidRDefault="00DB7CAE">
            <w:pPr>
              <w:widowControl w:val="0"/>
              <w:jc w:val="both"/>
              <w:rPr>
                <w:rFonts w:ascii="Calibri" w:eastAsia="Calibri" w:hAnsi="Calibri" w:cs="Calibri"/>
                <w:color w:val="595959"/>
                <w:sz w:val="20"/>
                <w:szCs w:val="20"/>
              </w:rPr>
            </w:pPr>
            <w:r>
              <w:rPr>
                <w:rFonts w:ascii="Calibri" w:eastAsia="Calibri" w:hAnsi="Calibri" w:cs="Calibri"/>
                <w:color w:val="595959"/>
                <w:sz w:val="20"/>
                <w:szCs w:val="20"/>
              </w:rPr>
              <w:t>Complete COSHH Assessments.</w:t>
            </w:r>
          </w:p>
        </w:tc>
        <w:tc>
          <w:tcPr>
            <w:tcW w:w="414"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2</w:t>
            </w:r>
          </w:p>
        </w:tc>
        <w:tc>
          <w:tcPr>
            <w:tcW w:w="426" w:type="dxa"/>
            <w:shd w:val="clear" w:color="auto" w:fill="D9D9D9"/>
          </w:tcPr>
          <w:p w:rsidR="00FA165F" w:rsidRDefault="00DB7CAE">
            <w:pPr>
              <w:widowControl w:val="0"/>
              <w:jc w:val="center"/>
              <w:rPr>
                <w:rFonts w:ascii="Calibri" w:eastAsia="Calibri" w:hAnsi="Calibri" w:cs="Calibri"/>
                <w:b/>
                <w:color w:val="595959"/>
                <w:sz w:val="20"/>
                <w:szCs w:val="20"/>
              </w:rPr>
            </w:pPr>
            <w:r>
              <w:rPr>
                <w:rFonts w:ascii="Calibri" w:eastAsia="Calibri" w:hAnsi="Calibri" w:cs="Calibri"/>
                <w:b/>
                <w:color w:val="595959"/>
                <w:sz w:val="20"/>
                <w:szCs w:val="20"/>
              </w:rPr>
              <w:t>2</w:t>
            </w:r>
          </w:p>
        </w:tc>
        <w:tc>
          <w:tcPr>
            <w:tcW w:w="861" w:type="dxa"/>
            <w:tcBorders>
              <w:right w:val="single" w:sz="4" w:space="0" w:color="BFBFBF"/>
            </w:tcBorders>
            <w:shd w:val="clear" w:color="auto" w:fill="D9D9D9"/>
          </w:tcPr>
          <w:p w:rsidR="00FA165F" w:rsidRDefault="00DB7CAE">
            <w:pPr>
              <w:widowControl w:val="0"/>
              <w:jc w:val="center"/>
              <w:rPr>
                <w:rFonts w:ascii="Calibri" w:eastAsia="Calibri" w:hAnsi="Calibri" w:cs="Calibri"/>
                <w:b/>
                <w:color w:val="00A0FF"/>
                <w:sz w:val="20"/>
                <w:szCs w:val="20"/>
              </w:rPr>
            </w:pPr>
            <w:r>
              <w:rPr>
                <w:rFonts w:ascii="Calibri" w:eastAsia="Calibri" w:hAnsi="Calibri" w:cs="Calibri"/>
                <w:b/>
                <w:color w:val="00A0FF"/>
                <w:sz w:val="20"/>
                <w:szCs w:val="20"/>
              </w:rPr>
              <w:t xml:space="preserve">4 </w:t>
            </w:r>
          </w:p>
          <w:p w:rsidR="00FA165F" w:rsidRDefault="00DB7CAE">
            <w:pPr>
              <w:widowControl w:val="0"/>
              <w:jc w:val="center"/>
              <w:rPr>
                <w:rFonts w:ascii="Calibri" w:eastAsia="Calibri" w:hAnsi="Calibri" w:cs="Calibri"/>
                <w:b/>
                <w:color w:val="00A0FF"/>
                <w:sz w:val="20"/>
                <w:szCs w:val="20"/>
              </w:rPr>
            </w:pPr>
            <w:r>
              <w:rPr>
                <w:rFonts w:ascii="Calibri" w:eastAsia="Calibri" w:hAnsi="Calibri" w:cs="Calibri"/>
                <w:b/>
                <w:color w:val="00A0FF"/>
                <w:sz w:val="20"/>
                <w:szCs w:val="20"/>
              </w:rPr>
              <w:t>Low</w:t>
            </w:r>
          </w:p>
        </w:tc>
      </w:tr>
      <w:tr w:rsidR="00F43B7C" w:rsidTr="000A184B">
        <w:trPr>
          <w:trHeight w:val="252"/>
          <w:jc w:val="center"/>
        </w:trPr>
        <w:tc>
          <w:tcPr>
            <w:tcW w:w="988" w:type="dxa"/>
            <w:shd w:val="clear" w:color="auto" w:fill="auto"/>
          </w:tcPr>
          <w:p w:rsidR="00F43B7C" w:rsidRDefault="00F43B7C" w:rsidP="00F43B7C">
            <w:pPr>
              <w:pStyle w:val="NormalWeb"/>
              <w:spacing w:before="0" w:beforeAutospacing="0" w:after="0" w:afterAutospacing="0"/>
              <w:jc w:val="center"/>
            </w:pPr>
            <w:r>
              <w:rPr>
                <w:rFonts w:ascii="Calibri" w:hAnsi="Calibri" w:cs="Calibri"/>
                <w:color w:val="000000"/>
                <w:sz w:val="20"/>
                <w:szCs w:val="20"/>
              </w:rPr>
              <w:t>using hot water to make tea</w:t>
            </w:r>
          </w:p>
        </w:tc>
        <w:tc>
          <w:tcPr>
            <w:tcW w:w="1564" w:type="dxa"/>
            <w:shd w:val="clear" w:color="auto" w:fill="auto"/>
          </w:tcPr>
          <w:p w:rsidR="00F43B7C" w:rsidRDefault="00F43B7C" w:rsidP="00F43B7C">
            <w:pPr>
              <w:pStyle w:val="NormalWeb"/>
              <w:spacing w:before="0" w:beforeAutospacing="0" w:after="0" w:afterAutospacing="0"/>
            </w:pPr>
            <w:r>
              <w:rPr>
                <w:rFonts w:ascii="Calibri" w:hAnsi="Calibri" w:cs="Calibri"/>
                <w:color w:val="000000"/>
                <w:sz w:val="20"/>
                <w:szCs w:val="20"/>
              </w:rPr>
              <w:t>using hot water to make tea </w:t>
            </w:r>
          </w:p>
        </w:tc>
        <w:tc>
          <w:tcPr>
            <w:tcW w:w="1134" w:type="dxa"/>
            <w:shd w:val="clear" w:color="auto" w:fill="auto"/>
          </w:tcPr>
          <w:p w:rsidR="00F43B7C" w:rsidRDefault="00F43B7C" w:rsidP="00F43B7C">
            <w:pPr>
              <w:pStyle w:val="NormalWeb"/>
              <w:spacing w:before="0" w:beforeAutospacing="0" w:after="0" w:afterAutospacing="0"/>
            </w:pPr>
            <w:r>
              <w:rPr>
                <w:rFonts w:ascii="Calibri" w:hAnsi="Calibri" w:cs="Calibri"/>
                <w:color w:val="000000"/>
                <w:sz w:val="20"/>
                <w:szCs w:val="20"/>
              </w:rPr>
              <w:t>operative </w:t>
            </w:r>
          </w:p>
        </w:tc>
        <w:tc>
          <w:tcPr>
            <w:tcW w:w="1457" w:type="dxa"/>
            <w:tcBorders>
              <w:righ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Risk of burning hand from hot water </w:t>
            </w:r>
          </w:p>
        </w:tc>
        <w:tc>
          <w:tcPr>
            <w:tcW w:w="2507" w:type="dxa"/>
            <w:tcBorders>
              <w:lef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put a cup on a flat surface and avoid getting hands near the cup when pouring hot water.</w:t>
            </w:r>
          </w:p>
        </w:tc>
        <w:tc>
          <w:tcPr>
            <w:tcW w:w="425" w:type="dxa"/>
          </w:tcPr>
          <w:p w:rsidR="00F43B7C" w:rsidRDefault="00F43B7C" w:rsidP="00F43B7C">
            <w:pPr>
              <w:pStyle w:val="NormalWeb"/>
              <w:spacing w:before="0" w:beforeAutospacing="0" w:after="0" w:afterAutospacing="0"/>
              <w:jc w:val="center"/>
            </w:pPr>
            <w:r>
              <w:rPr>
                <w:rFonts w:ascii="Calibri" w:hAnsi="Calibri" w:cs="Calibri"/>
                <w:b/>
                <w:bCs/>
                <w:color w:val="000000"/>
                <w:szCs w:val="22"/>
              </w:rPr>
              <w:t>3</w:t>
            </w:r>
          </w:p>
        </w:tc>
        <w:tc>
          <w:tcPr>
            <w:tcW w:w="425" w:type="dxa"/>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2</w:t>
            </w:r>
          </w:p>
        </w:tc>
        <w:tc>
          <w:tcPr>
            <w:tcW w:w="1004" w:type="dxa"/>
            <w:tcBorders>
              <w:right w:val="single" w:sz="4" w:space="0" w:color="BFBFBF"/>
            </w:tcBorders>
          </w:tcPr>
          <w:p w:rsidR="00F43B7C" w:rsidRDefault="00F43B7C" w:rsidP="00F43B7C">
            <w:pPr>
              <w:pStyle w:val="NormalWeb"/>
              <w:spacing w:before="0" w:beforeAutospacing="0" w:after="0" w:afterAutospacing="0"/>
              <w:jc w:val="center"/>
            </w:pPr>
            <w:r>
              <w:rPr>
                <w:rFonts w:ascii="Calibri" w:hAnsi="Calibri" w:cs="Calibri"/>
                <w:b/>
                <w:bCs/>
                <w:color w:val="621360"/>
              </w:rPr>
              <w:t>6</w:t>
            </w:r>
          </w:p>
        </w:tc>
        <w:tc>
          <w:tcPr>
            <w:tcW w:w="3118" w:type="dxa"/>
            <w:tcBorders>
              <w:left w:val="single" w:sz="4" w:space="0" w:color="BFBFBF"/>
            </w:tcBorders>
          </w:tcPr>
          <w:p w:rsidR="00F43B7C" w:rsidRDefault="00F43B7C" w:rsidP="00F43B7C"/>
          <w:p w:rsidR="00F43B7C" w:rsidRDefault="00F43B7C" w:rsidP="00F43B7C">
            <w:pPr>
              <w:pStyle w:val="NormalWeb"/>
              <w:spacing w:before="0" w:beforeAutospacing="0" w:after="0" w:afterAutospacing="0"/>
            </w:pPr>
            <w:r>
              <w:rPr>
                <w:rFonts w:ascii="Calibri" w:hAnsi="Calibri" w:cs="Calibri"/>
                <w:b/>
                <w:bCs/>
                <w:color w:val="000000"/>
                <w:sz w:val="20"/>
                <w:szCs w:val="20"/>
              </w:rPr>
              <w:t>use a kettle with a handle to further avoid getting hands near hot water. using a cup that won’t move when water is being poured</w:t>
            </w:r>
          </w:p>
        </w:tc>
        <w:tc>
          <w:tcPr>
            <w:tcW w:w="414" w:type="dxa"/>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2</w:t>
            </w:r>
          </w:p>
        </w:tc>
        <w:tc>
          <w:tcPr>
            <w:tcW w:w="426" w:type="dxa"/>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1</w:t>
            </w:r>
          </w:p>
        </w:tc>
        <w:tc>
          <w:tcPr>
            <w:tcW w:w="861" w:type="dxa"/>
            <w:tcBorders>
              <w:right w:val="single" w:sz="4" w:space="0" w:color="BFBFBF"/>
            </w:tcBorders>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A0FF"/>
              </w:rPr>
              <w:t>2</w:t>
            </w:r>
          </w:p>
        </w:tc>
      </w:tr>
      <w:tr w:rsidR="00F43B7C" w:rsidTr="000A184B">
        <w:trPr>
          <w:trHeight w:val="252"/>
          <w:jc w:val="center"/>
        </w:trPr>
        <w:tc>
          <w:tcPr>
            <w:tcW w:w="988" w:type="dxa"/>
            <w:shd w:val="clear" w:color="auto" w:fill="auto"/>
          </w:tcPr>
          <w:p w:rsidR="00F43B7C" w:rsidRDefault="00F43B7C" w:rsidP="00F43B7C">
            <w:pPr>
              <w:pStyle w:val="NormalWeb"/>
              <w:spacing w:before="0" w:beforeAutospacing="0" w:after="0" w:afterAutospacing="0"/>
              <w:jc w:val="center"/>
            </w:pPr>
            <w:r>
              <w:rPr>
                <w:rFonts w:ascii="Calibri" w:hAnsi="Calibri" w:cs="Calibri"/>
                <w:color w:val="000000"/>
                <w:sz w:val="20"/>
                <w:szCs w:val="20"/>
              </w:rPr>
              <w:t>handling of cups</w:t>
            </w:r>
          </w:p>
        </w:tc>
        <w:tc>
          <w:tcPr>
            <w:tcW w:w="1564" w:type="dxa"/>
            <w:shd w:val="clear" w:color="auto" w:fill="auto"/>
          </w:tcPr>
          <w:p w:rsidR="00F43B7C" w:rsidRDefault="00F43B7C" w:rsidP="00F43B7C">
            <w:pPr>
              <w:pStyle w:val="NormalWeb"/>
              <w:spacing w:before="0" w:beforeAutospacing="0" w:after="0" w:afterAutospacing="0"/>
            </w:pPr>
            <w:r>
              <w:rPr>
                <w:rFonts w:ascii="Calibri" w:hAnsi="Calibri" w:cs="Calibri"/>
                <w:color w:val="000000"/>
                <w:sz w:val="20"/>
                <w:szCs w:val="20"/>
              </w:rPr>
              <w:t>handling of glass/ ceramic cups</w:t>
            </w:r>
          </w:p>
        </w:tc>
        <w:tc>
          <w:tcPr>
            <w:tcW w:w="1134" w:type="dxa"/>
            <w:shd w:val="clear" w:color="auto" w:fill="auto"/>
          </w:tcPr>
          <w:p w:rsidR="00F43B7C" w:rsidRDefault="00F43B7C" w:rsidP="00F43B7C">
            <w:pPr>
              <w:pStyle w:val="NormalWeb"/>
              <w:spacing w:before="0" w:beforeAutospacing="0" w:after="0" w:afterAutospacing="0"/>
            </w:pPr>
            <w:r>
              <w:rPr>
                <w:rFonts w:ascii="Calibri" w:hAnsi="Calibri" w:cs="Calibri"/>
                <w:color w:val="000000"/>
                <w:sz w:val="20"/>
                <w:szCs w:val="20"/>
              </w:rPr>
              <w:t>operative and team members</w:t>
            </w:r>
          </w:p>
        </w:tc>
        <w:tc>
          <w:tcPr>
            <w:tcW w:w="1457" w:type="dxa"/>
            <w:tcBorders>
              <w:righ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risk of cutting hands and other body parts if glasses are dropped</w:t>
            </w:r>
          </w:p>
        </w:tc>
        <w:tc>
          <w:tcPr>
            <w:tcW w:w="2507" w:type="dxa"/>
            <w:tcBorders>
              <w:lef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hold cups correctly. If cups have a warm liquid inside them, allow them time to cool down </w:t>
            </w:r>
          </w:p>
        </w:tc>
        <w:tc>
          <w:tcPr>
            <w:tcW w:w="425" w:type="dxa"/>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3</w:t>
            </w:r>
          </w:p>
        </w:tc>
        <w:tc>
          <w:tcPr>
            <w:tcW w:w="425" w:type="dxa"/>
          </w:tcPr>
          <w:p w:rsidR="00F43B7C" w:rsidRDefault="00F43B7C" w:rsidP="00F43B7C">
            <w:pPr>
              <w:pStyle w:val="NormalWeb"/>
              <w:spacing w:before="0" w:beforeAutospacing="0" w:after="0" w:afterAutospacing="0"/>
              <w:jc w:val="center"/>
            </w:pPr>
            <w:r>
              <w:rPr>
                <w:rFonts w:ascii="Calibri" w:hAnsi="Calibri" w:cs="Calibri"/>
                <w:color w:val="808080"/>
                <w:sz w:val="16"/>
                <w:szCs w:val="16"/>
              </w:rPr>
              <w:t>2</w:t>
            </w:r>
          </w:p>
        </w:tc>
        <w:tc>
          <w:tcPr>
            <w:tcW w:w="1004" w:type="dxa"/>
            <w:tcBorders>
              <w:right w:val="single" w:sz="4" w:space="0" w:color="BFBFBF"/>
            </w:tcBorders>
          </w:tcPr>
          <w:p w:rsidR="00F43B7C" w:rsidRDefault="00F43B7C" w:rsidP="00F43B7C">
            <w:pPr>
              <w:pStyle w:val="NormalWeb"/>
              <w:spacing w:before="0" w:beforeAutospacing="0" w:after="0" w:afterAutospacing="0"/>
              <w:jc w:val="center"/>
            </w:pPr>
            <w:r>
              <w:rPr>
                <w:rFonts w:ascii="Calibri" w:hAnsi="Calibri" w:cs="Calibri"/>
                <w:b/>
                <w:bCs/>
                <w:color w:val="621360"/>
              </w:rPr>
              <w:t>6</w:t>
            </w:r>
          </w:p>
        </w:tc>
        <w:tc>
          <w:tcPr>
            <w:tcW w:w="3118" w:type="dxa"/>
            <w:tcBorders>
              <w:lef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use cups with handles and be aware of surroundings to ensure you can’t get startled and drop the cup being held </w:t>
            </w:r>
          </w:p>
          <w:p w:rsidR="00F43B7C" w:rsidRDefault="00F43B7C" w:rsidP="00F43B7C"/>
        </w:tc>
        <w:tc>
          <w:tcPr>
            <w:tcW w:w="414" w:type="dxa"/>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2</w:t>
            </w:r>
          </w:p>
        </w:tc>
        <w:tc>
          <w:tcPr>
            <w:tcW w:w="426" w:type="dxa"/>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1</w:t>
            </w:r>
          </w:p>
        </w:tc>
        <w:tc>
          <w:tcPr>
            <w:tcW w:w="861" w:type="dxa"/>
            <w:tcBorders>
              <w:right w:val="single" w:sz="4" w:space="0" w:color="BFBFBF"/>
            </w:tcBorders>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A0FF"/>
              </w:rPr>
              <w:t>2</w:t>
            </w:r>
          </w:p>
        </w:tc>
      </w:tr>
      <w:tr w:rsidR="00F43B7C" w:rsidTr="000A184B">
        <w:trPr>
          <w:trHeight w:val="252"/>
          <w:jc w:val="center"/>
        </w:trPr>
        <w:tc>
          <w:tcPr>
            <w:tcW w:w="988" w:type="dxa"/>
            <w:shd w:val="clear" w:color="auto" w:fill="auto"/>
          </w:tcPr>
          <w:p w:rsidR="00F43B7C" w:rsidRDefault="00F43B7C" w:rsidP="00F43B7C">
            <w:pPr>
              <w:pStyle w:val="NormalWeb"/>
              <w:spacing w:before="0" w:beforeAutospacing="0" w:after="0" w:afterAutospacing="0"/>
              <w:jc w:val="center"/>
            </w:pPr>
            <w:r>
              <w:rPr>
                <w:rFonts w:ascii="Calibri" w:hAnsi="Calibri" w:cs="Calibri"/>
                <w:color w:val="000000"/>
                <w:sz w:val="20"/>
                <w:szCs w:val="20"/>
              </w:rPr>
              <w:t>spillages </w:t>
            </w:r>
          </w:p>
        </w:tc>
        <w:tc>
          <w:tcPr>
            <w:tcW w:w="1564" w:type="dxa"/>
            <w:shd w:val="clear" w:color="auto" w:fill="auto"/>
          </w:tcPr>
          <w:p w:rsidR="00F43B7C" w:rsidRDefault="00F43B7C" w:rsidP="00F43B7C">
            <w:pPr>
              <w:pStyle w:val="NormalWeb"/>
              <w:spacing w:before="0" w:beforeAutospacing="0" w:after="0" w:afterAutospacing="0"/>
            </w:pPr>
            <w:r>
              <w:rPr>
                <w:rFonts w:ascii="Calibri" w:hAnsi="Calibri" w:cs="Calibri"/>
                <w:color w:val="000000"/>
                <w:sz w:val="20"/>
                <w:szCs w:val="20"/>
              </w:rPr>
              <w:t>slips on the floor due to spills</w:t>
            </w:r>
          </w:p>
        </w:tc>
        <w:tc>
          <w:tcPr>
            <w:tcW w:w="1134" w:type="dxa"/>
            <w:shd w:val="clear" w:color="auto" w:fill="auto"/>
          </w:tcPr>
          <w:p w:rsidR="00F43B7C" w:rsidRDefault="00F43B7C" w:rsidP="00F43B7C">
            <w:pPr>
              <w:pStyle w:val="NormalWeb"/>
              <w:spacing w:before="0" w:beforeAutospacing="0" w:after="0" w:afterAutospacing="0"/>
            </w:pPr>
            <w:r>
              <w:rPr>
                <w:rFonts w:ascii="Calibri" w:hAnsi="Calibri" w:cs="Calibri"/>
                <w:color w:val="000000"/>
                <w:sz w:val="20"/>
                <w:szCs w:val="20"/>
              </w:rPr>
              <w:t>operative </w:t>
            </w:r>
          </w:p>
        </w:tc>
        <w:tc>
          <w:tcPr>
            <w:tcW w:w="1457" w:type="dxa"/>
            <w:tcBorders>
              <w:righ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risk of slipping over and falling onto the floor </w:t>
            </w:r>
          </w:p>
        </w:tc>
        <w:tc>
          <w:tcPr>
            <w:tcW w:w="2507" w:type="dxa"/>
            <w:tcBorders>
              <w:left w:val="single" w:sz="4" w:space="0" w:color="BFBFBF"/>
            </w:tcBorders>
          </w:tcPr>
          <w:p w:rsidR="00F43B7C" w:rsidRDefault="00F43B7C" w:rsidP="00F43B7C">
            <w:pPr>
              <w:pStyle w:val="NormalWeb"/>
              <w:spacing w:before="0" w:beforeAutospacing="0" w:after="0" w:afterAutospacing="0"/>
            </w:pPr>
            <w:r>
              <w:rPr>
                <w:rFonts w:ascii="Calibri" w:hAnsi="Calibri" w:cs="Calibri"/>
                <w:b/>
                <w:bCs/>
                <w:color w:val="000000"/>
                <w:sz w:val="20"/>
                <w:szCs w:val="20"/>
              </w:rPr>
              <w:t xml:space="preserve">be aware of your surroundings. If someone </w:t>
            </w:r>
            <w:proofErr w:type="gramStart"/>
            <w:r>
              <w:rPr>
                <w:rFonts w:ascii="Calibri" w:hAnsi="Calibri" w:cs="Calibri"/>
                <w:b/>
                <w:bCs/>
                <w:color w:val="000000"/>
                <w:sz w:val="20"/>
                <w:szCs w:val="20"/>
              </w:rPr>
              <w:t>notices  surfaces</w:t>
            </w:r>
            <w:proofErr w:type="gramEnd"/>
            <w:r>
              <w:rPr>
                <w:rFonts w:ascii="Calibri" w:hAnsi="Calibri" w:cs="Calibri"/>
                <w:b/>
                <w:bCs/>
                <w:color w:val="000000"/>
                <w:sz w:val="20"/>
                <w:szCs w:val="20"/>
              </w:rPr>
              <w:t xml:space="preserve"> are wet or have something on them, clean them up immediately</w:t>
            </w:r>
          </w:p>
        </w:tc>
        <w:tc>
          <w:tcPr>
            <w:tcW w:w="425" w:type="dxa"/>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2</w:t>
            </w:r>
          </w:p>
        </w:tc>
        <w:tc>
          <w:tcPr>
            <w:tcW w:w="425" w:type="dxa"/>
          </w:tcPr>
          <w:p w:rsidR="00F43B7C" w:rsidRDefault="00F43B7C" w:rsidP="00F43B7C">
            <w:pPr>
              <w:pStyle w:val="NormalWeb"/>
              <w:spacing w:before="0" w:beforeAutospacing="0" w:after="0" w:afterAutospacing="0"/>
              <w:jc w:val="center"/>
            </w:pPr>
            <w:r>
              <w:rPr>
                <w:rFonts w:ascii="Calibri" w:hAnsi="Calibri" w:cs="Calibri"/>
                <w:color w:val="808080"/>
                <w:sz w:val="16"/>
                <w:szCs w:val="16"/>
              </w:rPr>
              <w:t>3</w:t>
            </w:r>
          </w:p>
        </w:tc>
        <w:tc>
          <w:tcPr>
            <w:tcW w:w="1004" w:type="dxa"/>
            <w:tcBorders>
              <w:right w:val="single" w:sz="4" w:space="0" w:color="BFBFBF"/>
            </w:tcBorders>
          </w:tcPr>
          <w:p w:rsidR="00F43B7C" w:rsidRDefault="00F43B7C" w:rsidP="00F43B7C">
            <w:pPr>
              <w:pStyle w:val="NormalWeb"/>
              <w:spacing w:before="0" w:beforeAutospacing="0" w:after="0" w:afterAutospacing="0"/>
              <w:jc w:val="center"/>
            </w:pPr>
            <w:r>
              <w:rPr>
                <w:rFonts w:ascii="Calibri" w:hAnsi="Calibri" w:cs="Calibri"/>
                <w:b/>
                <w:bCs/>
                <w:color w:val="621360"/>
              </w:rPr>
              <w:t>6</w:t>
            </w:r>
          </w:p>
        </w:tc>
        <w:tc>
          <w:tcPr>
            <w:tcW w:w="3118" w:type="dxa"/>
            <w:tcBorders>
              <w:left w:val="single" w:sz="4" w:space="0" w:color="BFBFBF"/>
            </w:tcBorders>
          </w:tcPr>
          <w:p w:rsidR="00F43B7C" w:rsidRDefault="00F43B7C" w:rsidP="00F43B7C"/>
          <w:p w:rsidR="00F43B7C" w:rsidRDefault="00F43B7C" w:rsidP="00F43B7C">
            <w:pPr>
              <w:pStyle w:val="NormalWeb"/>
              <w:spacing w:before="0" w:beforeAutospacing="0" w:after="0" w:afterAutospacing="0"/>
            </w:pPr>
            <w:r>
              <w:rPr>
                <w:rFonts w:ascii="Calibri" w:hAnsi="Calibri" w:cs="Calibri"/>
                <w:b/>
                <w:bCs/>
                <w:color w:val="000000"/>
                <w:sz w:val="20"/>
                <w:szCs w:val="20"/>
              </w:rPr>
              <w:t>Ensure surfaces are clean at all times and try to avoid areas that have not be cleaned up properly </w:t>
            </w:r>
          </w:p>
        </w:tc>
        <w:tc>
          <w:tcPr>
            <w:tcW w:w="414" w:type="dxa"/>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2</w:t>
            </w:r>
          </w:p>
        </w:tc>
        <w:tc>
          <w:tcPr>
            <w:tcW w:w="426" w:type="dxa"/>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0000"/>
                <w:sz w:val="20"/>
                <w:szCs w:val="20"/>
              </w:rPr>
              <w:t>2</w:t>
            </w:r>
          </w:p>
        </w:tc>
        <w:tc>
          <w:tcPr>
            <w:tcW w:w="861" w:type="dxa"/>
            <w:tcBorders>
              <w:right w:val="single" w:sz="4" w:space="0" w:color="BFBFBF"/>
            </w:tcBorders>
            <w:shd w:val="clear" w:color="auto" w:fill="auto"/>
          </w:tcPr>
          <w:p w:rsidR="00F43B7C" w:rsidRDefault="00F43B7C" w:rsidP="00F43B7C">
            <w:pPr>
              <w:pStyle w:val="NormalWeb"/>
              <w:spacing w:before="0" w:beforeAutospacing="0" w:after="0" w:afterAutospacing="0"/>
              <w:jc w:val="center"/>
            </w:pPr>
            <w:r>
              <w:rPr>
                <w:rFonts w:ascii="Calibri" w:hAnsi="Calibri" w:cs="Calibri"/>
                <w:b/>
                <w:bCs/>
                <w:color w:val="00A0FF"/>
              </w:rPr>
              <w:t>4</w:t>
            </w:r>
          </w:p>
        </w:tc>
      </w:tr>
      <w:tr w:rsidR="009A6E8F" w:rsidTr="000A184B">
        <w:trPr>
          <w:trHeight w:val="252"/>
          <w:jc w:val="center"/>
        </w:trPr>
        <w:tc>
          <w:tcPr>
            <w:tcW w:w="988" w:type="dxa"/>
            <w:shd w:val="clear" w:color="auto" w:fill="auto"/>
          </w:tcPr>
          <w:p w:rsidR="009A6E8F" w:rsidRDefault="009A6E8F" w:rsidP="009A6E8F">
            <w:pPr>
              <w:pStyle w:val="NormalWeb"/>
              <w:spacing w:before="0" w:beforeAutospacing="0" w:after="0" w:afterAutospacing="0"/>
              <w:jc w:val="center"/>
            </w:pPr>
          </w:p>
        </w:tc>
        <w:tc>
          <w:tcPr>
            <w:tcW w:w="1564" w:type="dxa"/>
            <w:shd w:val="clear" w:color="auto" w:fill="auto"/>
          </w:tcPr>
          <w:p w:rsidR="009A6E8F" w:rsidRDefault="009A6E8F" w:rsidP="009A6E8F">
            <w:pPr>
              <w:pStyle w:val="NormalWeb"/>
              <w:spacing w:before="0" w:beforeAutospacing="0" w:after="0" w:afterAutospacing="0"/>
            </w:pPr>
          </w:p>
        </w:tc>
        <w:tc>
          <w:tcPr>
            <w:tcW w:w="1134" w:type="dxa"/>
            <w:shd w:val="clear" w:color="auto" w:fill="auto"/>
          </w:tcPr>
          <w:p w:rsidR="009A6E8F" w:rsidRDefault="009A6E8F" w:rsidP="009A6E8F">
            <w:pPr>
              <w:pStyle w:val="NormalWeb"/>
              <w:spacing w:before="0" w:beforeAutospacing="0" w:after="0" w:afterAutospacing="0"/>
            </w:pPr>
          </w:p>
        </w:tc>
        <w:tc>
          <w:tcPr>
            <w:tcW w:w="1457" w:type="dxa"/>
            <w:tcBorders>
              <w:right w:val="single" w:sz="4" w:space="0" w:color="BFBFBF"/>
            </w:tcBorders>
          </w:tcPr>
          <w:p w:rsidR="009A6E8F" w:rsidRDefault="009A6E8F" w:rsidP="009A6E8F">
            <w:pPr>
              <w:pStyle w:val="NormalWeb"/>
              <w:spacing w:before="0" w:beforeAutospacing="0" w:after="0" w:afterAutospacing="0"/>
            </w:pPr>
          </w:p>
        </w:tc>
        <w:tc>
          <w:tcPr>
            <w:tcW w:w="2507" w:type="dxa"/>
            <w:tcBorders>
              <w:left w:val="single" w:sz="4" w:space="0" w:color="BFBFBF"/>
            </w:tcBorders>
          </w:tcPr>
          <w:p w:rsidR="009A6E8F" w:rsidRDefault="009A6E8F" w:rsidP="009A6E8F">
            <w:pPr>
              <w:pStyle w:val="NormalWeb"/>
              <w:spacing w:before="0" w:beforeAutospacing="0" w:after="0" w:afterAutospacing="0"/>
            </w:pPr>
          </w:p>
        </w:tc>
        <w:tc>
          <w:tcPr>
            <w:tcW w:w="425" w:type="dxa"/>
          </w:tcPr>
          <w:p w:rsidR="009A6E8F" w:rsidRDefault="009A6E8F" w:rsidP="009A6E8F">
            <w:pPr>
              <w:pStyle w:val="NormalWeb"/>
              <w:spacing w:before="0" w:beforeAutospacing="0" w:after="0" w:afterAutospacing="0"/>
              <w:jc w:val="center"/>
            </w:pPr>
          </w:p>
        </w:tc>
        <w:tc>
          <w:tcPr>
            <w:tcW w:w="425" w:type="dxa"/>
          </w:tcPr>
          <w:p w:rsidR="009A6E8F" w:rsidRDefault="009A6E8F" w:rsidP="009A6E8F">
            <w:pPr>
              <w:pStyle w:val="NormalWeb"/>
              <w:spacing w:before="0" w:beforeAutospacing="0" w:after="0" w:afterAutospacing="0"/>
              <w:jc w:val="center"/>
            </w:pPr>
          </w:p>
        </w:tc>
        <w:tc>
          <w:tcPr>
            <w:tcW w:w="1004" w:type="dxa"/>
            <w:tcBorders>
              <w:right w:val="single" w:sz="4" w:space="0" w:color="BFBFBF"/>
            </w:tcBorders>
          </w:tcPr>
          <w:p w:rsidR="009A6E8F" w:rsidRDefault="009A6E8F" w:rsidP="009A6E8F">
            <w:pPr>
              <w:pStyle w:val="NormalWeb"/>
              <w:spacing w:before="0" w:beforeAutospacing="0" w:after="0" w:afterAutospacing="0"/>
              <w:jc w:val="center"/>
            </w:pPr>
          </w:p>
        </w:tc>
        <w:tc>
          <w:tcPr>
            <w:tcW w:w="3118" w:type="dxa"/>
            <w:tcBorders>
              <w:left w:val="single" w:sz="4" w:space="0" w:color="BFBFBF"/>
            </w:tcBorders>
          </w:tcPr>
          <w:p w:rsidR="009A6E8F" w:rsidRDefault="009A6E8F" w:rsidP="009A6E8F">
            <w:pPr>
              <w:pStyle w:val="NormalWeb"/>
              <w:spacing w:before="0" w:beforeAutospacing="0" w:after="0" w:afterAutospacing="0"/>
            </w:pPr>
          </w:p>
        </w:tc>
        <w:tc>
          <w:tcPr>
            <w:tcW w:w="414" w:type="dxa"/>
            <w:shd w:val="clear" w:color="auto" w:fill="auto"/>
          </w:tcPr>
          <w:p w:rsidR="009A6E8F" w:rsidRDefault="009A6E8F" w:rsidP="009A6E8F">
            <w:pPr>
              <w:pStyle w:val="NormalWeb"/>
              <w:spacing w:before="0" w:beforeAutospacing="0" w:after="0" w:afterAutospacing="0"/>
              <w:jc w:val="center"/>
            </w:pPr>
          </w:p>
        </w:tc>
        <w:tc>
          <w:tcPr>
            <w:tcW w:w="426" w:type="dxa"/>
            <w:shd w:val="clear" w:color="auto" w:fill="auto"/>
          </w:tcPr>
          <w:p w:rsidR="009A6E8F" w:rsidRDefault="009A6E8F" w:rsidP="009A6E8F">
            <w:pPr>
              <w:pStyle w:val="NormalWeb"/>
              <w:spacing w:before="0" w:beforeAutospacing="0" w:after="0" w:afterAutospacing="0"/>
              <w:jc w:val="center"/>
            </w:pPr>
          </w:p>
        </w:tc>
        <w:tc>
          <w:tcPr>
            <w:tcW w:w="861" w:type="dxa"/>
            <w:tcBorders>
              <w:right w:val="single" w:sz="4" w:space="0" w:color="BFBFBF"/>
            </w:tcBorders>
            <w:shd w:val="clear" w:color="auto" w:fill="auto"/>
          </w:tcPr>
          <w:p w:rsidR="009A6E8F" w:rsidRDefault="009A6E8F" w:rsidP="009A6E8F">
            <w:pPr>
              <w:pStyle w:val="NormalWeb"/>
              <w:spacing w:before="0" w:beforeAutospacing="0" w:after="0" w:afterAutospacing="0"/>
              <w:jc w:val="center"/>
            </w:pPr>
          </w:p>
        </w:tc>
      </w:tr>
      <w:tr w:rsidR="009A6E8F" w:rsidTr="000A184B">
        <w:trPr>
          <w:trHeight w:val="252"/>
          <w:jc w:val="center"/>
        </w:trPr>
        <w:tc>
          <w:tcPr>
            <w:tcW w:w="988" w:type="dxa"/>
            <w:shd w:val="clear" w:color="auto" w:fill="auto"/>
          </w:tcPr>
          <w:p w:rsidR="009A6E8F" w:rsidRDefault="009A6E8F" w:rsidP="009A6E8F">
            <w:pPr>
              <w:pStyle w:val="NormalWeb"/>
              <w:spacing w:before="0" w:beforeAutospacing="0" w:after="0" w:afterAutospacing="0"/>
              <w:jc w:val="center"/>
            </w:pPr>
          </w:p>
        </w:tc>
        <w:tc>
          <w:tcPr>
            <w:tcW w:w="1564" w:type="dxa"/>
            <w:shd w:val="clear" w:color="auto" w:fill="auto"/>
          </w:tcPr>
          <w:p w:rsidR="009A6E8F" w:rsidRDefault="009A6E8F" w:rsidP="009A6E8F">
            <w:pPr>
              <w:pStyle w:val="NormalWeb"/>
              <w:spacing w:before="0" w:beforeAutospacing="0" w:after="0" w:afterAutospacing="0"/>
            </w:pPr>
          </w:p>
        </w:tc>
        <w:tc>
          <w:tcPr>
            <w:tcW w:w="1134" w:type="dxa"/>
            <w:shd w:val="clear" w:color="auto" w:fill="auto"/>
          </w:tcPr>
          <w:p w:rsidR="009A6E8F" w:rsidRDefault="009A6E8F" w:rsidP="009A6E8F">
            <w:pPr>
              <w:pStyle w:val="NormalWeb"/>
              <w:spacing w:before="0" w:beforeAutospacing="0" w:after="0" w:afterAutospacing="0"/>
            </w:pPr>
          </w:p>
        </w:tc>
        <w:tc>
          <w:tcPr>
            <w:tcW w:w="1457" w:type="dxa"/>
            <w:tcBorders>
              <w:right w:val="single" w:sz="4" w:space="0" w:color="BFBFBF"/>
            </w:tcBorders>
          </w:tcPr>
          <w:p w:rsidR="009A6E8F" w:rsidRDefault="009A6E8F" w:rsidP="009A6E8F">
            <w:pPr>
              <w:pStyle w:val="NormalWeb"/>
              <w:spacing w:before="0" w:beforeAutospacing="0" w:after="0" w:afterAutospacing="0"/>
            </w:pPr>
          </w:p>
        </w:tc>
        <w:tc>
          <w:tcPr>
            <w:tcW w:w="2507" w:type="dxa"/>
            <w:tcBorders>
              <w:left w:val="single" w:sz="4" w:space="0" w:color="BFBFBF"/>
            </w:tcBorders>
          </w:tcPr>
          <w:p w:rsidR="009A6E8F" w:rsidRDefault="009A6E8F" w:rsidP="009A6E8F">
            <w:pPr>
              <w:pStyle w:val="NormalWeb"/>
              <w:spacing w:before="0" w:beforeAutospacing="0" w:after="0" w:afterAutospacing="0"/>
            </w:pPr>
          </w:p>
        </w:tc>
        <w:tc>
          <w:tcPr>
            <w:tcW w:w="425" w:type="dxa"/>
          </w:tcPr>
          <w:p w:rsidR="009A6E8F" w:rsidRDefault="009A6E8F" w:rsidP="009A6E8F">
            <w:pPr>
              <w:pStyle w:val="NormalWeb"/>
              <w:spacing w:before="0" w:beforeAutospacing="0" w:after="0" w:afterAutospacing="0"/>
              <w:jc w:val="center"/>
            </w:pPr>
          </w:p>
        </w:tc>
        <w:tc>
          <w:tcPr>
            <w:tcW w:w="425" w:type="dxa"/>
          </w:tcPr>
          <w:p w:rsidR="009A6E8F" w:rsidRDefault="009A6E8F" w:rsidP="009A6E8F">
            <w:pPr>
              <w:pStyle w:val="NormalWeb"/>
              <w:spacing w:before="0" w:beforeAutospacing="0" w:after="0" w:afterAutospacing="0"/>
              <w:jc w:val="center"/>
            </w:pPr>
          </w:p>
        </w:tc>
        <w:tc>
          <w:tcPr>
            <w:tcW w:w="1004" w:type="dxa"/>
            <w:tcBorders>
              <w:right w:val="single" w:sz="4" w:space="0" w:color="BFBFBF"/>
            </w:tcBorders>
          </w:tcPr>
          <w:p w:rsidR="009A6E8F" w:rsidRDefault="009A6E8F" w:rsidP="009A6E8F">
            <w:pPr>
              <w:pStyle w:val="NormalWeb"/>
              <w:spacing w:before="0" w:beforeAutospacing="0" w:after="0" w:afterAutospacing="0"/>
              <w:jc w:val="center"/>
            </w:pPr>
          </w:p>
        </w:tc>
        <w:tc>
          <w:tcPr>
            <w:tcW w:w="3118" w:type="dxa"/>
            <w:tcBorders>
              <w:left w:val="single" w:sz="4" w:space="0" w:color="BFBFBF"/>
            </w:tcBorders>
          </w:tcPr>
          <w:p w:rsidR="009A6E8F" w:rsidRDefault="009A6E8F" w:rsidP="009A6E8F">
            <w:pPr>
              <w:pStyle w:val="NormalWeb"/>
              <w:spacing w:before="0" w:beforeAutospacing="0" w:after="0" w:afterAutospacing="0"/>
            </w:pPr>
          </w:p>
        </w:tc>
        <w:tc>
          <w:tcPr>
            <w:tcW w:w="414" w:type="dxa"/>
            <w:shd w:val="clear" w:color="auto" w:fill="auto"/>
          </w:tcPr>
          <w:p w:rsidR="009A6E8F" w:rsidRDefault="009A6E8F" w:rsidP="009A6E8F">
            <w:pPr>
              <w:pStyle w:val="NormalWeb"/>
              <w:spacing w:before="0" w:beforeAutospacing="0" w:after="0" w:afterAutospacing="0"/>
              <w:jc w:val="center"/>
            </w:pPr>
          </w:p>
        </w:tc>
        <w:tc>
          <w:tcPr>
            <w:tcW w:w="426" w:type="dxa"/>
            <w:shd w:val="clear" w:color="auto" w:fill="auto"/>
          </w:tcPr>
          <w:p w:rsidR="009A6E8F" w:rsidRDefault="009A6E8F" w:rsidP="009A6E8F">
            <w:pPr>
              <w:pStyle w:val="NormalWeb"/>
              <w:spacing w:before="0" w:beforeAutospacing="0" w:after="0" w:afterAutospacing="0"/>
              <w:jc w:val="center"/>
            </w:pPr>
          </w:p>
        </w:tc>
        <w:tc>
          <w:tcPr>
            <w:tcW w:w="861" w:type="dxa"/>
            <w:tcBorders>
              <w:right w:val="single" w:sz="4" w:space="0" w:color="BFBFBF"/>
            </w:tcBorders>
            <w:shd w:val="clear" w:color="auto" w:fill="auto"/>
          </w:tcPr>
          <w:p w:rsidR="009A6E8F" w:rsidRDefault="009A6E8F" w:rsidP="009A6E8F">
            <w:pPr>
              <w:pStyle w:val="NormalWeb"/>
              <w:spacing w:before="0" w:beforeAutospacing="0" w:after="0" w:afterAutospacing="0"/>
              <w:jc w:val="center"/>
            </w:pPr>
          </w:p>
        </w:tc>
      </w:tr>
      <w:tr w:rsidR="000A184B" w:rsidTr="000A184B">
        <w:trPr>
          <w:trHeight w:val="252"/>
          <w:jc w:val="center"/>
        </w:trPr>
        <w:tc>
          <w:tcPr>
            <w:tcW w:w="988" w:type="dxa"/>
            <w:shd w:val="clear" w:color="auto" w:fill="auto"/>
          </w:tcPr>
          <w:p w:rsidR="000A184B" w:rsidRDefault="000A184B" w:rsidP="000A184B">
            <w:pPr>
              <w:widowControl w:val="0"/>
              <w:jc w:val="center"/>
              <w:rPr>
                <w:rFonts w:ascii="Calibri" w:eastAsia="Calibri" w:hAnsi="Calibri" w:cs="Calibri"/>
                <w:color w:val="000000"/>
                <w:sz w:val="20"/>
                <w:szCs w:val="20"/>
              </w:rPr>
            </w:pPr>
          </w:p>
        </w:tc>
        <w:tc>
          <w:tcPr>
            <w:tcW w:w="1564" w:type="dxa"/>
            <w:shd w:val="clear" w:color="auto" w:fill="auto"/>
          </w:tcPr>
          <w:p w:rsidR="000A184B" w:rsidRDefault="000A184B" w:rsidP="000A184B">
            <w:pPr>
              <w:pStyle w:val="NormalWeb"/>
              <w:spacing w:before="0" w:beforeAutospacing="0" w:after="0" w:afterAutospacing="0"/>
            </w:pPr>
          </w:p>
        </w:tc>
        <w:tc>
          <w:tcPr>
            <w:tcW w:w="1134" w:type="dxa"/>
            <w:shd w:val="clear" w:color="auto" w:fill="auto"/>
          </w:tcPr>
          <w:p w:rsidR="000A184B" w:rsidRDefault="000A184B" w:rsidP="000A184B">
            <w:pPr>
              <w:pStyle w:val="NormalWeb"/>
              <w:spacing w:before="0" w:beforeAutospacing="0" w:after="0" w:afterAutospacing="0"/>
            </w:pPr>
          </w:p>
        </w:tc>
        <w:tc>
          <w:tcPr>
            <w:tcW w:w="1457" w:type="dxa"/>
            <w:tcBorders>
              <w:right w:val="single" w:sz="4" w:space="0" w:color="BFBFBF"/>
            </w:tcBorders>
          </w:tcPr>
          <w:p w:rsidR="000A184B" w:rsidRDefault="000A184B" w:rsidP="000A184B">
            <w:pPr>
              <w:pStyle w:val="NormalWeb"/>
              <w:spacing w:before="0" w:beforeAutospacing="0" w:after="0" w:afterAutospacing="0"/>
            </w:pPr>
          </w:p>
        </w:tc>
        <w:tc>
          <w:tcPr>
            <w:tcW w:w="2507" w:type="dxa"/>
            <w:tcBorders>
              <w:left w:val="single" w:sz="4" w:space="0" w:color="BFBFBF"/>
            </w:tcBorders>
          </w:tcPr>
          <w:p w:rsidR="000A184B" w:rsidRDefault="000A184B" w:rsidP="000A184B">
            <w:pPr>
              <w:spacing w:after="240"/>
            </w:pPr>
          </w:p>
        </w:tc>
        <w:tc>
          <w:tcPr>
            <w:tcW w:w="425" w:type="dxa"/>
          </w:tcPr>
          <w:p w:rsidR="000A184B" w:rsidRDefault="000A184B" w:rsidP="000A184B">
            <w:pPr>
              <w:pStyle w:val="NormalWeb"/>
              <w:spacing w:before="0" w:beforeAutospacing="0" w:after="0" w:afterAutospacing="0"/>
              <w:jc w:val="center"/>
            </w:pPr>
          </w:p>
        </w:tc>
        <w:tc>
          <w:tcPr>
            <w:tcW w:w="425" w:type="dxa"/>
          </w:tcPr>
          <w:p w:rsidR="000A184B" w:rsidRDefault="000A184B" w:rsidP="000A184B">
            <w:pPr>
              <w:pStyle w:val="NormalWeb"/>
              <w:spacing w:before="0" w:beforeAutospacing="0" w:after="0" w:afterAutospacing="0"/>
              <w:jc w:val="center"/>
            </w:pPr>
          </w:p>
        </w:tc>
        <w:tc>
          <w:tcPr>
            <w:tcW w:w="1004" w:type="dxa"/>
            <w:tcBorders>
              <w:right w:val="single" w:sz="4" w:space="0" w:color="BFBFBF"/>
            </w:tcBorders>
          </w:tcPr>
          <w:p w:rsidR="000A184B" w:rsidRDefault="000A184B" w:rsidP="000A184B">
            <w:pPr>
              <w:pStyle w:val="NormalWeb"/>
              <w:spacing w:before="0" w:beforeAutospacing="0" w:after="0" w:afterAutospacing="0"/>
              <w:jc w:val="center"/>
            </w:pPr>
          </w:p>
        </w:tc>
        <w:tc>
          <w:tcPr>
            <w:tcW w:w="3118" w:type="dxa"/>
            <w:tcBorders>
              <w:left w:val="single" w:sz="4" w:space="0" w:color="BFBFBF"/>
            </w:tcBorders>
          </w:tcPr>
          <w:p w:rsidR="000A184B" w:rsidRDefault="000A184B" w:rsidP="000A184B">
            <w:pPr>
              <w:pStyle w:val="NormalWeb"/>
              <w:spacing w:before="0" w:beforeAutospacing="0" w:after="0" w:afterAutospacing="0"/>
            </w:pPr>
          </w:p>
        </w:tc>
        <w:tc>
          <w:tcPr>
            <w:tcW w:w="414" w:type="dxa"/>
            <w:shd w:val="clear" w:color="auto" w:fill="auto"/>
          </w:tcPr>
          <w:p w:rsidR="000A184B" w:rsidRDefault="000A184B" w:rsidP="000A184B">
            <w:pPr>
              <w:pStyle w:val="NormalWeb"/>
              <w:spacing w:before="0" w:beforeAutospacing="0" w:after="0" w:afterAutospacing="0"/>
              <w:jc w:val="center"/>
            </w:pPr>
          </w:p>
        </w:tc>
        <w:tc>
          <w:tcPr>
            <w:tcW w:w="426" w:type="dxa"/>
            <w:shd w:val="clear" w:color="auto" w:fill="auto"/>
          </w:tcPr>
          <w:p w:rsidR="000A184B" w:rsidRDefault="000A184B" w:rsidP="000A184B">
            <w:pPr>
              <w:pStyle w:val="NormalWeb"/>
              <w:spacing w:before="0" w:beforeAutospacing="0" w:after="0" w:afterAutospacing="0"/>
              <w:jc w:val="center"/>
            </w:pPr>
          </w:p>
        </w:tc>
        <w:tc>
          <w:tcPr>
            <w:tcW w:w="861" w:type="dxa"/>
            <w:tcBorders>
              <w:right w:val="single" w:sz="4" w:space="0" w:color="BFBFBF"/>
            </w:tcBorders>
            <w:shd w:val="clear" w:color="auto" w:fill="auto"/>
          </w:tcPr>
          <w:p w:rsidR="000A184B" w:rsidRDefault="000A184B" w:rsidP="000A184B">
            <w:pPr>
              <w:pStyle w:val="NormalWeb"/>
              <w:spacing w:before="0" w:beforeAutospacing="0" w:after="0" w:afterAutospacing="0"/>
              <w:jc w:val="center"/>
            </w:pPr>
          </w:p>
        </w:tc>
      </w:tr>
      <w:tr w:rsidR="000A184B" w:rsidTr="000A184B">
        <w:trPr>
          <w:trHeight w:val="252"/>
          <w:jc w:val="center"/>
        </w:trPr>
        <w:tc>
          <w:tcPr>
            <w:tcW w:w="988" w:type="dxa"/>
            <w:shd w:val="clear" w:color="auto" w:fill="auto"/>
          </w:tcPr>
          <w:p w:rsidR="000A184B" w:rsidRDefault="000A184B" w:rsidP="000A184B">
            <w:pPr>
              <w:widowControl w:val="0"/>
              <w:jc w:val="center"/>
              <w:rPr>
                <w:rFonts w:ascii="Calibri" w:eastAsia="Calibri" w:hAnsi="Calibri" w:cs="Calibri"/>
                <w:color w:val="000000"/>
                <w:sz w:val="20"/>
                <w:szCs w:val="20"/>
              </w:rPr>
            </w:pPr>
          </w:p>
        </w:tc>
        <w:tc>
          <w:tcPr>
            <w:tcW w:w="1564" w:type="dxa"/>
            <w:shd w:val="clear" w:color="auto" w:fill="auto"/>
          </w:tcPr>
          <w:p w:rsidR="000A184B" w:rsidRDefault="000A184B" w:rsidP="000A184B">
            <w:pPr>
              <w:pStyle w:val="NormalWeb"/>
              <w:spacing w:before="0" w:beforeAutospacing="0" w:after="0" w:afterAutospacing="0"/>
            </w:pPr>
          </w:p>
        </w:tc>
        <w:tc>
          <w:tcPr>
            <w:tcW w:w="1134" w:type="dxa"/>
            <w:shd w:val="clear" w:color="auto" w:fill="auto"/>
          </w:tcPr>
          <w:p w:rsidR="000A184B" w:rsidRDefault="000A184B" w:rsidP="000A184B">
            <w:pPr>
              <w:pStyle w:val="NormalWeb"/>
              <w:spacing w:before="0" w:beforeAutospacing="0" w:after="0" w:afterAutospacing="0"/>
            </w:pPr>
          </w:p>
        </w:tc>
        <w:tc>
          <w:tcPr>
            <w:tcW w:w="1457" w:type="dxa"/>
            <w:tcBorders>
              <w:right w:val="single" w:sz="4" w:space="0" w:color="BFBFBF"/>
            </w:tcBorders>
          </w:tcPr>
          <w:p w:rsidR="000A184B" w:rsidRDefault="000A184B" w:rsidP="000A184B">
            <w:pPr>
              <w:pStyle w:val="NormalWeb"/>
              <w:spacing w:before="0" w:beforeAutospacing="0" w:after="0" w:afterAutospacing="0"/>
            </w:pPr>
          </w:p>
        </w:tc>
        <w:tc>
          <w:tcPr>
            <w:tcW w:w="2507" w:type="dxa"/>
            <w:tcBorders>
              <w:left w:val="single" w:sz="4" w:space="0" w:color="BFBFBF"/>
              <w:bottom w:val="single" w:sz="4" w:space="0" w:color="BFBFBF"/>
            </w:tcBorders>
          </w:tcPr>
          <w:p w:rsidR="000A184B" w:rsidRDefault="000A184B" w:rsidP="000A184B"/>
        </w:tc>
        <w:tc>
          <w:tcPr>
            <w:tcW w:w="425" w:type="dxa"/>
            <w:tcBorders>
              <w:bottom w:val="single" w:sz="4" w:space="0" w:color="BFBFBF"/>
            </w:tcBorders>
          </w:tcPr>
          <w:p w:rsidR="000A184B" w:rsidRDefault="000A184B" w:rsidP="000A184B">
            <w:pPr>
              <w:pStyle w:val="NormalWeb"/>
              <w:spacing w:before="0" w:beforeAutospacing="0" w:after="0" w:afterAutospacing="0"/>
              <w:jc w:val="center"/>
            </w:pPr>
          </w:p>
        </w:tc>
        <w:tc>
          <w:tcPr>
            <w:tcW w:w="425" w:type="dxa"/>
            <w:tcBorders>
              <w:bottom w:val="single" w:sz="4" w:space="0" w:color="BFBFBF"/>
            </w:tcBorders>
          </w:tcPr>
          <w:p w:rsidR="000A184B" w:rsidRDefault="000A184B" w:rsidP="000A184B">
            <w:pPr>
              <w:pStyle w:val="NormalWeb"/>
              <w:spacing w:before="0" w:beforeAutospacing="0" w:after="0" w:afterAutospacing="0"/>
              <w:jc w:val="center"/>
            </w:pPr>
          </w:p>
        </w:tc>
        <w:tc>
          <w:tcPr>
            <w:tcW w:w="1004" w:type="dxa"/>
            <w:tcBorders>
              <w:bottom w:val="single" w:sz="4" w:space="0" w:color="BFBFBF"/>
              <w:right w:val="single" w:sz="4" w:space="0" w:color="BFBFBF"/>
            </w:tcBorders>
          </w:tcPr>
          <w:p w:rsidR="000A184B" w:rsidRDefault="000A184B" w:rsidP="000A184B">
            <w:pPr>
              <w:pStyle w:val="NormalWeb"/>
              <w:spacing w:before="0" w:beforeAutospacing="0" w:after="0" w:afterAutospacing="0"/>
              <w:jc w:val="center"/>
            </w:pPr>
          </w:p>
        </w:tc>
        <w:tc>
          <w:tcPr>
            <w:tcW w:w="3118" w:type="dxa"/>
            <w:tcBorders>
              <w:left w:val="single" w:sz="4" w:space="0" w:color="BFBFBF"/>
              <w:bottom w:val="single" w:sz="4" w:space="0" w:color="BFBFBF"/>
            </w:tcBorders>
          </w:tcPr>
          <w:p w:rsidR="000A184B" w:rsidRDefault="000A184B" w:rsidP="000A184B">
            <w:pPr>
              <w:pStyle w:val="NormalWeb"/>
              <w:spacing w:before="0" w:beforeAutospacing="0" w:after="0" w:afterAutospacing="0"/>
            </w:pPr>
          </w:p>
        </w:tc>
        <w:tc>
          <w:tcPr>
            <w:tcW w:w="414" w:type="dxa"/>
            <w:tcBorders>
              <w:bottom w:val="single" w:sz="4" w:space="0" w:color="BFBFBF"/>
            </w:tcBorders>
            <w:shd w:val="clear" w:color="auto" w:fill="auto"/>
          </w:tcPr>
          <w:p w:rsidR="000A184B" w:rsidRDefault="000A184B" w:rsidP="000A184B">
            <w:pPr>
              <w:pStyle w:val="NormalWeb"/>
              <w:spacing w:before="0" w:beforeAutospacing="0" w:after="0" w:afterAutospacing="0"/>
              <w:jc w:val="center"/>
            </w:pPr>
          </w:p>
        </w:tc>
        <w:tc>
          <w:tcPr>
            <w:tcW w:w="426" w:type="dxa"/>
            <w:tcBorders>
              <w:bottom w:val="single" w:sz="4" w:space="0" w:color="BFBFBF"/>
            </w:tcBorders>
            <w:shd w:val="clear" w:color="auto" w:fill="auto"/>
          </w:tcPr>
          <w:p w:rsidR="000A184B" w:rsidRDefault="000A184B" w:rsidP="000A184B">
            <w:pPr>
              <w:pStyle w:val="NormalWeb"/>
              <w:spacing w:before="0" w:beforeAutospacing="0" w:after="0" w:afterAutospacing="0"/>
              <w:jc w:val="center"/>
            </w:pPr>
          </w:p>
        </w:tc>
        <w:tc>
          <w:tcPr>
            <w:tcW w:w="861" w:type="dxa"/>
            <w:tcBorders>
              <w:bottom w:val="single" w:sz="4" w:space="0" w:color="BFBFBF"/>
              <w:right w:val="single" w:sz="4" w:space="0" w:color="BFBFBF"/>
            </w:tcBorders>
            <w:shd w:val="clear" w:color="auto" w:fill="auto"/>
          </w:tcPr>
          <w:p w:rsidR="000A184B" w:rsidRDefault="000A184B" w:rsidP="000A184B">
            <w:pPr>
              <w:pStyle w:val="NormalWeb"/>
              <w:spacing w:before="0" w:beforeAutospacing="0" w:after="0" w:afterAutospacing="0"/>
              <w:jc w:val="center"/>
            </w:pPr>
          </w:p>
        </w:tc>
      </w:tr>
      <w:tr w:rsidR="000A184B" w:rsidTr="000A184B">
        <w:trPr>
          <w:trHeight w:val="252"/>
          <w:jc w:val="center"/>
        </w:trPr>
        <w:tc>
          <w:tcPr>
            <w:tcW w:w="988" w:type="dxa"/>
            <w:shd w:val="clear" w:color="auto" w:fill="auto"/>
          </w:tcPr>
          <w:p w:rsidR="000A184B" w:rsidRDefault="000A184B" w:rsidP="000A184B">
            <w:pPr>
              <w:widowControl w:val="0"/>
              <w:jc w:val="center"/>
              <w:rPr>
                <w:rFonts w:ascii="Calibri" w:eastAsia="Calibri" w:hAnsi="Calibri" w:cs="Calibri"/>
                <w:color w:val="000000"/>
                <w:sz w:val="20"/>
                <w:szCs w:val="20"/>
              </w:rPr>
            </w:pPr>
          </w:p>
        </w:tc>
        <w:tc>
          <w:tcPr>
            <w:tcW w:w="1564" w:type="dxa"/>
            <w:shd w:val="clear" w:color="auto" w:fill="auto"/>
          </w:tcPr>
          <w:p w:rsidR="000A184B" w:rsidRDefault="000A184B" w:rsidP="000A184B">
            <w:pPr>
              <w:pStyle w:val="NormalWeb"/>
              <w:spacing w:before="0" w:beforeAutospacing="0" w:after="0" w:afterAutospacing="0"/>
            </w:pPr>
          </w:p>
        </w:tc>
        <w:tc>
          <w:tcPr>
            <w:tcW w:w="1134" w:type="dxa"/>
            <w:shd w:val="clear" w:color="auto" w:fill="auto"/>
          </w:tcPr>
          <w:p w:rsidR="000A184B" w:rsidRDefault="000A184B" w:rsidP="000A184B">
            <w:pPr>
              <w:pStyle w:val="NormalWeb"/>
              <w:spacing w:before="0" w:beforeAutospacing="0" w:after="0" w:afterAutospacing="0"/>
            </w:pPr>
          </w:p>
        </w:tc>
        <w:tc>
          <w:tcPr>
            <w:tcW w:w="1457" w:type="dxa"/>
            <w:tcBorders>
              <w:right w:val="single" w:sz="4" w:space="0" w:color="BFBFBF"/>
            </w:tcBorders>
          </w:tcPr>
          <w:p w:rsidR="000A184B" w:rsidRDefault="000A184B" w:rsidP="000A184B">
            <w:pPr>
              <w:pStyle w:val="NormalWeb"/>
              <w:spacing w:before="0" w:beforeAutospacing="0" w:after="0" w:afterAutospacing="0"/>
            </w:pPr>
          </w:p>
        </w:tc>
        <w:tc>
          <w:tcPr>
            <w:tcW w:w="2507" w:type="dxa"/>
            <w:tcBorders>
              <w:left w:val="single" w:sz="4" w:space="0" w:color="BFBFBF"/>
            </w:tcBorders>
          </w:tcPr>
          <w:p w:rsidR="000A184B" w:rsidRDefault="000A184B" w:rsidP="000A184B">
            <w:pPr>
              <w:pStyle w:val="NormalWeb"/>
              <w:spacing w:before="0" w:beforeAutospacing="0" w:after="0" w:afterAutospacing="0"/>
            </w:pPr>
          </w:p>
        </w:tc>
        <w:tc>
          <w:tcPr>
            <w:tcW w:w="425" w:type="dxa"/>
          </w:tcPr>
          <w:p w:rsidR="000A184B" w:rsidRDefault="000A184B" w:rsidP="000A184B">
            <w:pPr>
              <w:pStyle w:val="NormalWeb"/>
              <w:spacing w:before="0" w:beforeAutospacing="0" w:after="0" w:afterAutospacing="0"/>
              <w:jc w:val="center"/>
            </w:pPr>
          </w:p>
        </w:tc>
        <w:tc>
          <w:tcPr>
            <w:tcW w:w="425" w:type="dxa"/>
          </w:tcPr>
          <w:p w:rsidR="000A184B" w:rsidRDefault="000A184B" w:rsidP="000A184B">
            <w:pPr>
              <w:pStyle w:val="NormalWeb"/>
              <w:spacing w:before="0" w:beforeAutospacing="0" w:after="0" w:afterAutospacing="0"/>
              <w:jc w:val="center"/>
            </w:pPr>
          </w:p>
        </w:tc>
        <w:tc>
          <w:tcPr>
            <w:tcW w:w="1004" w:type="dxa"/>
            <w:tcBorders>
              <w:right w:val="single" w:sz="4" w:space="0" w:color="BFBFBF"/>
            </w:tcBorders>
          </w:tcPr>
          <w:p w:rsidR="000A184B" w:rsidRDefault="000A184B" w:rsidP="000A184B">
            <w:pPr>
              <w:pStyle w:val="NormalWeb"/>
              <w:spacing w:before="0" w:beforeAutospacing="0" w:after="0" w:afterAutospacing="0"/>
              <w:jc w:val="center"/>
            </w:pPr>
          </w:p>
        </w:tc>
        <w:tc>
          <w:tcPr>
            <w:tcW w:w="3118" w:type="dxa"/>
            <w:tcBorders>
              <w:left w:val="single" w:sz="4" w:space="0" w:color="BFBFBF"/>
            </w:tcBorders>
          </w:tcPr>
          <w:p w:rsidR="000A184B" w:rsidRDefault="000A184B" w:rsidP="000A184B">
            <w:pPr>
              <w:pStyle w:val="NormalWeb"/>
              <w:spacing w:before="0" w:beforeAutospacing="0" w:after="0" w:afterAutospacing="0"/>
            </w:pPr>
          </w:p>
        </w:tc>
        <w:tc>
          <w:tcPr>
            <w:tcW w:w="414" w:type="dxa"/>
            <w:shd w:val="clear" w:color="auto" w:fill="auto"/>
          </w:tcPr>
          <w:p w:rsidR="000A184B" w:rsidRDefault="000A184B" w:rsidP="000A184B">
            <w:pPr>
              <w:pStyle w:val="NormalWeb"/>
              <w:spacing w:before="0" w:beforeAutospacing="0" w:after="0" w:afterAutospacing="0"/>
              <w:jc w:val="center"/>
            </w:pPr>
          </w:p>
        </w:tc>
        <w:tc>
          <w:tcPr>
            <w:tcW w:w="426" w:type="dxa"/>
            <w:shd w:val="clear" w:color="auto" w:fill="auto"/>
          </w:tcPr>
          <w:p w:rsidR="000A184B" w:rsidRDefault="000A184B" w:rsidP="000A184B">
            <w:pPr>
              <w:pStyle w:val="NormalWeb"/>
              <w:spacing w:before="0" w:beforeAutospacing="0" w:after="0" w:afterAutospacing="0"/>
              <w:jc w:val="center"/>
            </w:pPr>
          </w:p>
        </w:tc>
        <w:tc>
          <w:tcPr>
            <w:tcW w:w="861" w:type="dxa"/>
            <w:tcBorders>
              <w:right w:val="single" w:sz="4" w:space="0" w:color="BFBFBF"/>
            </w:tcBorders>
            <w:shd w:val="clear" w:color="auto" w:fill="auto"/>
          </w:tcPr>
          <w:p w:rsidR="000A184B" w:rsidRDefault="000A184B" w:rsidP="000A184B">
            <w:pPr>
              <w:pStyle w:val="NormalWeb"/>
              <w:spacing w:before="0" w:beforeAutospacing="0" w:after="0" w:afterAutospacing="0"/>
              <w:jc w:val="center"/>
            </w:pPr>
          </w:p>
        </w:tc>
      </w:tr>
      <w:tr w:rsidR="000A184B" w:rsidTr="000A184B">
        <w:trPr>
          <w:trHeight w:val="252"/>
          <w:jc w:val="center"/>
        </w:trPr>
        <w:tc>
          <w:tcPr>
            <w:tcW w:w="988" w:type="dxa"/>
            <w:tcBorders>
              <w:bottom w:val="single" w:sz="4" w:space="0" w:color="BFBFBF"/>
            </w:tcBorders>
            <w:shd w:val="clear" w:color="auto" w:fill="auto"/>
          </w:tcPr>
          <w:p w:rsidR="000A184B" w:rsidRDefault="000A184B" w:rsidP="000A184B">
            <w:pPr>
              <w:widowControl w:val="0"/>
              <w:jc w:val="center"/>
              <w:rPr>
                <w:rFonts w:ascii="Calibri" w:hAnsi="Calibri" w:cs="Calibri"/>
                <w:color w:val="000000"/>
                <w:sz w:val="20"/>
                <w:szCs w:val="20"/>
              </w:rPr>
            </w:pPr>
          </w:p>
        </w:tc>
        <w:tc>
          <w:tcPr>
            <w:tcW w:w="1564" w:type="dxa"/>
            <w:tcBorders>
              <w:bottom w:val="single" w:sz="4" w:space="0" w:color="BFBFBF"/>
            </w:tcBorders>
            <w:shd w:val="clear" w:color="auto" w:fill="auto"/>
          </w:tcPr>
          <w:p w:rsidR="000A184B" w:rsidRDefault="000A184B" w:rsidP="000A184B">
            <w:pPr>
              <w:pStyle w:val="NormalWeb"/>
              <w:spacing w:before="0" w:beforeAutospacing="0" w:after="0" w:afterAutospacing="0"/>
            </w:pPr>
          </w:p>
        </w:tc>
        <w:tc>
          <w:tcPr>
            <w:tcW w:w="1134" w:type="dxa"/>
            <w:tcBorders>
              <w:bottom w:val="single" w:sz="4" w:space="0" w:color="BFBFBF"/>
            </w:tcBorders>
            <w:shd w:val="clear" w:color="auto" w:fill="auto"/>
          </w:tcPr>
          <w:p w:rsidR="000A184B" w:rsidRDefault="000A184B" w:rsidP="000A184B">
            <w:pPr>
              <w:pStyle w:val="NormalWeb"/>
              <w:spacing w:before="0" w:beforeAutospacing="0" w:after="0" w:afterAutospacing="0"/>
            </w:pPr>
          </w:p>
        </w:tc>
        <w:tc>
          <w:tcPr>
            <w:tcW w:w="1457" w:type="dxa"/>
            <w:tcBorders>
              <w:bottom w:val="single" w:sz="4" w:space="0" w:color="BFBFBF"/>
              <w:right w:val="single" w:sz="4" w:space="0" w:color="BFBFBF"/>
            </w:tcBorders>
          </w:tcPr>
          <w:p w:rsidR="000A184B" w:rsidRDefault="000A184B" w:rsidP="000A184B">
            <w:pPr>
              <w:pStyle w:val="NormalWeb"/>
              <w:spacing w:before="0" w:beforeAutospacing="0" w:after="0" w:afterAutospacing="0"/>
            </w:pPr>
          </w:p>
        </w:tc>
        <w:tc>
          <w:tcPr>
            <w:tcW w:w="2507" w:type="dxa"/>
            <w:tcBorders>
              <w:left w:val="single" w:sz="4" w:space="0" w:color="BFBFBF"/>
              <w:bottom w:val="single" w:sz="4" w:space="0" w:color="BFBFBF"/>
            </w:tcBorders>
          </w:tcPr>
          <w:p w:rsidR="000A184B" w:rsidRDefault="000A184B" w:rsidP="000A184B">
            <w:pPr>
              <w:pStyle w:val="NormalWeb"/>
              <w:spacing w:before="0" w:beforeAutospacing="0" w:after="0" w:afterAutospacing="0"/>
            </w:pPr>
          </w:p>
        </w:tc>
        <w:tc>
          <w:tcPr>
            <w:tcW w:w="425" w:type="dxa"/>
            <w:tcBorders>
              <w:bottom w:val="single" w:sz="4" w:space="0" w:color="BFBFBF"/>
            </w:tcBorders>
          </w:tcPr>
          <w:p w:rsidR="000A184B" w:rsidRDefault="000A184B" w:rsidP="000A184B">
            <w:pPr>
              <w:pStyle w:val="NormalWeb"/>
              <w:spacing w:before="0" w:beforeAutospacing="0" w:after="0" w:afterAutospacing="0"/>
              <w:jc w:val="center"/>
            </w:pPr>
          </w:p>
        </w:tc>
        <w:tc>
          <w:tcPr>
            <w:tcW w:w="425" w:type="dxa"/>
            <w:tcBorders>
              <w:bottom w:val="single" w:sz="4" w:space="0" w:color="BFBFBF"/>
            </w:tcBorders>
          </w:tcPr>
          <w:p w:rsidR="000A184B" w:rsidRDefault="000A184B" w:rsidP="000A184B">
            <w:pPr>
              <w:pStyle w:val="NormalWeb"/>
              <w:spacing w:before="0" w:beforeAutospacing="0" w:after="0" w:afterAutospacing="0"/>
              <w:jc w:val="center"/>
            </w:pPr>
          </w:p>
        </w:tc>
        <w:tc>
          <w:tcPr>
            <w:tcW w:w="1004" w:type="dxa"/>
            <w:tcBorders>
              <w:bottom w:val="single" w:sz="4" w:space="0" w:color="BFBFBF"/>
              <w:right w:val="single" w:sz="4" w:space="0" w:color="BFBFBF"/>
            </w:tcBorders>
          </w:tcPr>
          <w:p w:rsidR="000A184B" w:rsidRDefault="000A184B" w:rsidP="000A184B">
            <w:pPr>
              <w:pStyle w:val="NormalWeb"/>
              <w:spacing w:before="0" w:beforeAutospacing="0" w:after="0" w:afterAutospacing="0"/>
              <w:jc w:val="center"/>
            </w:pPr>
          </w:p>
        </w:tc>
        <w:tc>
          <w:tcPr>
            <w:tcW w:w="3118" w:type="dxa"/>
            <w:tcBorders>
              <w:left w:val="single" w:sz="4" w:space="0" w:color="BFBFBF"/>
              <w:bottom w:val="single" w:sz="4" w:space="0" w:color="BFBFBF"/>
            </w:tcBorders>
          </w:tcPr>
          <w:p w:rsidR="000A184B" w:rsidRDefault="000A184B" w:rsidP="000A184B">
            <w:pPr>
              <w:pStyle w:val="NormalWeb"/>
              <w:spacing w:before="0" w:beforeAutospacing="0" w:after="0" w:afterAutospacing="0"/>
            </w:pPr>
          </w:p>
        </w:tc>
        <w:tc>
          <w:tcPr>
            <w:tcW w:w="414" w:type="dxa"/>
            <w:tcBorders>
              <w:bottom w:val="single" w:sz="4" w:space="0" w:color="BFBFBF"/>
            </w:tcBorders>
            <w:shd w:val="clear" w:color="auto" w:fill="auto"/>
          </w:tcPr>
          <w:p w:rsidR="000A184B" w:rsidRDefault="000A184B" w:rsidP="000A184B">
            <w:pPr>
              <w:pStyle w:val="NormalWeb"/>
              <w:spacing w:before="0" w:beforeAutospacing="0" w:after="0" w:afterAutospacing="0"/>
              <w:jc w:val="center"/>
            </w:pPr>
          </w:p>
        </w:tc>
        <w:tc>
          <w:tcPr>
            <w:tcW w:w="426" w:type="dxa"/>
            <w:tcBorders>
              <w:bottom w:val="single" w:sz="4" w:space="0" w:color="BFBFBF"/>
            </w:tcBorders>
            <w:shd w:val="clear" w:color="auto" w:fill="auto"/>
          </w:tcPr>
          <w:p w:rsidR="000A184B" w:rsidRDefault="000A184B" w:rsidP="000A184B">
            <w:pPr>
              <w:pStyle w:val="NormalWeb"/>
              <w:spacing w:before="0" w:beforeAutospacing="0" w:after="0" w:afterAutospacing="0"/>
              <w:jc w:val="center"/>
            </w:pPr>
          </w:p>
        </w:tc>
        <w:tc>
          <w:tcPr>
            <w:tcW w:w="861" w:type="dxa"/>
            <w:tcBorders>
              <w:bottom w:val="single" w:sz="4" w:space="0" w:color="BFBFBF"/>
              <w:right w:val="single" w:sz="4" w:space="0" w:color="BFBFBF"/>
            </w:tcBorders>
            <w:shd w:val="clear" w:color="auto" w:fill="auto"/>
          </w:tcPr>
          <w:p w:rsidR="000A184B" w:rsidRDefault="000A184B" w:rsidP="000A184B">
            <w:pPr>
              <w:pStyle w:val="NormalWeb"/>
              <w:spacing w:before="0" w:beforeAutospacing="0" w:after="0" w:afterAutospacing="0"/>
              <w:jc w:val="center"/>
            </w:pPr>
          </w:p>
        </w:tc>
      </w:tr>
    </w:tbl>
    <w:p w:rsidR="00FA165F" w:rsidRDefault="00FA165F">
      <w:pPr>
        <w:rPr>
          <w:rFonts w:ascii="Calibri" w:eastAsia="Calibri" w:hAnsi="Calibri" w:cs="Calibri"/>
          <w:b/>
          <w:color w:val="621360"/>
          <w:sz w:val="32"/>
          <w:szCs w:val="32"/>
        </w:rPr>
      </w:pPr>
    </w:p>
    <w:p w:rsidR="00FA165F" w:rsidRDefault="00FA165F">
      <w:pPr>
        <w:rPr>
          <w:rFonts w:ascii="Calibri" w:eastAsia="Calibri" w:hAnsi="Calibri" w:cs="Calibri"/>
          <w:b/>
          <w:color w:val="621360"/>
          <w:sz w:val="32"/>
          <w:szCs w:val="32"/>
        </w:rPr>
      </w:pPr>
    </w:p>
    <w:p w:rsidR="00FA165F" w:rsidRDefault="00FA165F">
      <w:pPr>
        <w:rPr>
          <w:rFonts w:ascii="Calibri" w:eastAsia="Calibri" w:hAnsi="Calibri" w:cs="Calibri"/>
          <w:b/>
          <w:color w:val="621360"/>
          <w:sz w:val="32"/>
          <w:szCs w:val="32"/>
        </w:rPr>
      </w:pPr>
      <w:bookmarkStart w:id="2" w:name="_heading=h.30j0zll" w:colFirst="0" w:colLast="0"/>
      <w:bookmarkEnd w:id="2"/>
    </w:p>
    <w:p w:rsidR="00FA165F" w:rsidRDefault="00DB7CAE">
      <w:pPr>
        <w:rPr>
          <w:rFonts w:ascii="Calibri" w:eastAsia="Calibri" w:hAnsi="Calibri" w:cs="Calibri"/>
          <w:b/>
          <w:color w:val="621360"/>
          <w:sz w:val="32"/>
          <w:szCs w:val="32"/>
        </w:rPr>
      </w:pPr>
      <w:r>
        <w:rPr>
          <w:rFonts w:ascii="Calibri" w:eastAsia="Calibri" w:hAnsi="Calibri" w:cs="Calibri"/>
          <w:b/>
          <w:color w:val="621360"/>
          <w:sz w:val="32"/>
          <w:szCs w:val="32"/>
        </w:rPr>
        <w:t>Action Plan</w:t>
      </w:r>
    </w:p>
    <w:p w:rsidR="00FA165F" w:rsidRDefault="00FA165F">
      <w:pPr>
        <w:tabs>
          <w:tab w:val="left" w:pos="9214"/>
        </w:tabs>
        <w:ind w:left="-709"/>
        <w:jc w:val="both"/>
        <w:rPr>
          <w:rFonts w:ascii="Calibri" w:eastAsia="Calibri" w:hAnsi="Calibri" w:cs="Calibri"/>
          <w:sz w:val="20"/>
          <w:szCs w:val="20"/>
        </w:rPr>
      </w:pPr>
    </w:p>
    <w:tbl>
      <w:tblPr>
        <w:tblStyle w:val="a1"/>
        <w:tblW w:w="14896"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000" w:firstRow="0" w:lastRow="0" w:firstColumn="0" w:lastColumn="0" w:noHBand="0" w:noVBand="0"/>
      </w:tblPr>
      <w:tblGrid>
        <w:gridCol w:w="708"/>
        <w:gridCol w:w="4815"/>
        <w:gridCol w:w="1701"/>
        <w:gridCol w:w="1559"/>
        <w:gridCol w:w="992"/>
        <w:gridCol w:w="992"/>
        <w:gridCol w:w="1276"/>
        <w:gridCol w:w="2853"/>
      </w:tblGrid>
      <w:tr w:rsidR="00FA165F" w:rsidTr="000A184B">
        <w:trPr>
          <w:trHeight w:val="567"/>
          <w:jc w:val="center"/>
        </w:trPr>
        <w:tc>
          <w:tcPr>
            <w:tcW w:w="708"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Ref</w:t>
            </w:r>
          </w:p>
        </w:tc>
        <w:tc>
          <w:tcPr>
            <w:tcW w:w="4815"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Action(s) Details</w:t>
            </w:r>
          </w:p>
        </w:tc>
        <w:tc>
          <w:tcPr>
            <w:tcW w:w="1701"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Remedial Action Owner</w:t>
            </w:r>
          </w:p>
        </w:tc>
        <w:tc>
          <w:tcPr>
            <w:tcW w:w="1559"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Risk Rating</w:t>
            </w:r>
          </w:p>
        </w:tc>
        <w:tc>
          <w:tcPr>
            <w:tcW w:w="992"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Target Date</w:t>
            </w:r>
          </w:p>
        </w:tc>
        <w:tc>
          <w:tcPr>
            <w:tcW w:w="992"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Review Date</w:t>
            </w:r>
          </w:p>
        </w:tc>
        <w:tc>
          <w:tcPr>
            <w:tcW w:w="1276"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Status</w:t>
            </w:r>
          </w:p>
        </w:tc>
        <w:tc>
          <w:tcPr>
            <w:tcW w:w="2853" w:type="dxa"/>
            <w:shd w:val="clear" w:color="auto" w:fill="621360"/>
            <w:vAlign w:val="center"/>
          </w:tcPr>
          <w:p w:rsidR="00FA165F" w:rsidRDefault="00DB7CAE">
            <w:pPr>
              <w:jc w:val="center"/>
              <w:rPr>
                <w:rFonts w:ascii="Calibri" w:eastAsia="Calibri" w:hAnsi="Calibri" w:cs="Calibri"/>
                <w:color w:val="FFFFFF"/>
                <w:sz w:val="16"/>
                <w:szCs w:val="16"/>
              </w:rPr>
            </w:pPr>
            <w:r>
              <w:rPr>
                <w:rFonts w:ascii="Calibri" w:eastAsia="Calibri" w:hAnsi="Calibri" w:cs="Calibri"/>
                <w:color w:val="FFFFFF"/>
                <w:sz w:val="16"/>
                <w:szCs w:val="16"/>
              </w:rPr>
              <w:t>Comments / Updates</w:t>
            </w:r>
          </w:p>
        </w:tc>
      </w:tr>
      <w:tr w:rsidR="00FA165F" w:rsidTr="000A184B">
        <w:trPr>
          <w:trHeight w:val="256"/>
          <w:jc w:val="center"/>
        </w:trPr>
        <w:tc>
          <w:tcPr>
            <w:tcW w:w="708"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001</w:t>
            </w:r>
          </w:p>
        </w:tc>
        <w:tc>
          <w:tcPr>
            <w:tcW w:w="4815" w:type="dxa"/>
            <w:shd w:val="clear" w:color="auto" w:fill="D9D9D9"/>
          </w:tcPr>
          <w:p w:rsidR="00FA165F" w:rsidRDefault="00DB7CAE">
            <w:pPr>
              <w:widowControl w:val="0"/>
              <w:pBdr>
                <w:top w:val="nil"/>
                <w:left w:val="nil"/>
                <w:bottom w:val="nil"/>
                <w:right w:val="nil"/>
                <w:between w:val="nil"/>
              </w:pBdr>
              <w:rPr>
                <w:rFonts w:ascii="Calibri" w:eastAsia="Calibri" w:hAnsi="Calibri" w:cs="Calibri"/>
                <w:color w:val="595959"/>
                <w:sz w:val="20"/>
                <w:szCs w:val="20"/>
              </w:rPr>
            </w:pPr>
            <w:r>
              <w:rPr>
                <w:rFonts w:ascii="Calibri" w:eastAsia="Calibri" w:hAnsi="Calibri" w:cs="Calibri"/>
                <w:color w:val="595959"/>
                <w:sz w:val="20"/>
                <w:szCs w:val="20"/>
              </w:rPr>
              <w:t>Booking to be made with Estates to fit new tap.</w:t>
            </w:r>
          </w:p>
        </w:tc>
        <w:tc>
          <w:tcPr>
            <w:tcW w:w="1701"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Joe Bloggs</w:t>
            </w:r>
          </w:p>
        </w:tc>
        <w:tc>
          <w:tcPr>
            <w:tcW w:w="1559"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RR: 8 (Medium)</w:t>
            </w:r>
          </w:p>
        </w:tc>
        <w:tc>
          <w:tcPr>
            <w:tcW w:w="992" w:type="dxa"/>
            <w:shd w:val="clear" w:color="auto" w:fill="D9D9D9"/>
          </w:tcPr>
          <w:p w:rsidR="00FA165F" w:rsidRDefault="00DB7CAE">
            <w:pPr>
              <w:rPr>
                <w:rFonts w:ascii="Calibri" w:eastAsia="Calibri" w:hAnsi="Calibri" w:cs="Calibri"/>
                <w:color w:val="595959"/>
                <w:sz w:val="20"/>
                <w:szCs w:val="20"/>
              </w:rPr>
            </w:pPr>
            <w:r>
              <w:rPr>
                <w:rFonts w:ascii="Calibri" w:eastAsia="Calibri" w:hAnsi="Calibri" w:cs="Calibri"/>
                <w:color w:val="595959"/>
                <w:sz w:val="20"/>
                <w:szCs w:val="20"/>
              </w:rPr>
              <w:t>15/03/21</w:t>
            </w:r>
          </w:p>
        </w:tc>
        <w:tc>
          <w:tcPr>
            <w:tcW w:w="992"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14/06/21</w:t>
            </w:r>
          </w:p>
        </w:tc>
        <w:tc>
          <w:tcPr>
            <w:tcW w:w="1276"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In Progress</w:t>
            </w:r>
          </w:p>
        </w:tc>
        <w:tc>
          <w:tcPr>
            <w:tcW w:w="2853" w:type="dxa"/>
            <w:shd w:val="clear" w:color="auto" w:fill="D9D9D9"/>
          </w:tcPr>
          <w:p w:rsidR="00FA165F" w:rsidRDefault="00DB7CAE">
            <w:pPr>
              <w:widowControl w:val="0"/>
              <w:rPr>
                <w:rFonts w:ascii="Calibri" w:eastAsia="Calibri" w:hAnsi="Calibri" w:cs="Calibri"/>
                <w:b/>
                <w:color w:val="FF0000"/>
                <w:sz w:val="20"/>
                <w:szCs w:val="20"/>
              </w:rPr>
            </w:pPr>
            <w:r>
              <w:rPr>
                <w:rFonts w:ascii="Calibri" w:eastAsia="Calibri" w:hAnsi="Calibri" w:cs="Calibri"/>
                <w:b/>
                <w:color w:val="FF0000"/>
                <w:sz w:val="20"/>
                <w:szCs w:val="20"/>
              </w:rPr>
              <w:t>Example</w:t>
            </w:r>
          </w:p>
        </w:tc>
      </w:tr>
      <w:tr w:rsidR="00FA165F" w:rsidTr="000A184B">
        <w:trPr>
          <w:trHeight w:val="256"/>
          <w:jc w:val="center"/>
        </w:trPr>
        <w:tc>
          <w:tcPr>
            <w:tcW w:w="708"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002</w:t>
            </w:r>
          </w:p>
        </w:tc>
        <w:tc>
          <w:tcPr>
            <w:tcW w:w="4815" w:type="dxa"/>
            <w:shd w:val="clear" w:color="auto" w:fill="D9D9D9"/>
          </w:tcPr>
          <w:p w:rsidR="00FA165F" w:rsidRDefault="00DB7CAE">
            <w:pPr>
              <w:widowControl w:val="0"/>
              <w:jc w:val="both"/>
              <w:rPr>
                <w:rFonts w:ascii="Calibri" w:eastAsia="Calibri" w:hAnsi="Calibri" w:cs="Calibri"/>
                <w:color w:val="595959"/>
                <w:sz w:val="20"/>
                <w:szCs w:val="20"/>
              </w:rPr>
            </w:pPr>
            <w:r>
              <w:rPr>
                <w:rFonts w:ascii="Calibri" w:eastAsia="Calibri" w:hAnsi="Calibri" w:cs="Calibri"/>
                <w:color w:val="595959"/>
                <w:sz w:val="20"/>
                <w:szCs w:val="20"/>
              </w:rPr>
              <w:t xml:space="preserve">Consider less harmful detergent and substitute. </w:t>
            </w:r>
          </w:p>
        </w:tc>
        <w:tc>
          <w:tcPr>
            <w:tcW w:w="1701"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Jane Doe</w:t>
            </w:r>
          </w:p>
        </w:tc>
        <w:tc>
          <w:tcPr>
            <w:tcW w:w="1559"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RR: 9 (Medium)</w:t>
            </w:r>
          </w:p>
        </w:tc>
        <w:tc>
          <w:tcPr>
            <w:tcW w:w="992" w:type="dxa"/>
            <w:shd w:val="clear" w:color="auto" w:fill="D9D9D9"/>
          </w:tcPr>
          <w:p w:rsidR="00FA165F" w:rsidRDefault="00DB7CAE">
            <w:pPr>
              <w:rPr>
                <w:rFonts w:ascii="Calibri" w:eastAsia="Calibri" w:hAnsi="Calibri" w:cs="Calibri"/>
                <w:color w:val="595959"/>
                <w:sz w:val="20"/>
                <w:szCs w:val="20"/>
              </w:rPr>
            </w:pPr>
            <w:r>
              <w:rPr>
                <w:rFonts w:ascii="Calibri" w:eastAsia="Calibri" w:hAnsi="Calibri" w:cs="Calibri"/>
                <w:color w:val="595959"/>
                <w:sz w:val="20"/>
                <w:szCs w:val="20"/>
              </w:rPr>
              <w:t>15/03/21</w:t>
            </w:r>
          </w:p>
        </w:tc>
        <w:tc>
          <w:tcPr>
            <w:tcW w:w="992"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14/06/21</w:t>
            </w:r>
          </w:p>
        </w:tc>
        <w:tc>
          <w:tcPr>
            <w:tcW w:w="1276"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Completed</w:t>
            </w:r>
          </w:p>
        </w:tc>
        <w:tc>
          <w:tcPr>
            <w:tcW w:w="2853"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b/>
                <w:color w:val="FF0000"/>
                <w:sz w:val="20"/>
                <w:szCs w:val="20"/>
              </w:rPr>
              <w:t>Example</w:t>
            </w:r>
          </w:p>
        </w:tc>
      </w:tr>
      <w:tr w:rsidR="00FA165F" w:rsidTr="000A184B">
        <w:trPr>
          <w:trHeight w:val="256"/>
          <w:jc w:val="center"/>
        </w:trPr>
        <w:tc>
          <w:tcPr>
            <w:tcW w:w="708"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002</w:t>
            </w:r>
          </w:p>
        </w:tc>
        <w:tc>
          <w:tcPr>
            <w:tcW w:w="4815" w:type="dxa"/>
            <w:shd w:val="clear" w:color="auto" w:fill="D9D9D9"/>
          </w:tcPr>
          <w:p w:rsidR="00FA165F" w:rsidRDefault="00DB7CAE">
            <w:pPr>
              <w:widowControl w:val="0"/>
              <w:jc w:val="both"/>
              <w:rPr>
                <w:rFonts w:ascii="Calibri" w:eastAsia="Calibri" w:hAnsi="Calibri" w:cs="Calibri"/>
                <w:color w:val="595959"/>
                <w:sz w:val="20"/>
                <w:szCs w:val="20"/>
              </w:rPr>
            </w:pPr>
            <w:r>
              <w:rPr>
                <w:rFonts w:ascii="Calibri" w:eastAsia="Calibri" w:hAnsi="Calibri" w:cs="Calibri"/>
                <w:color w:val="595959"/>
                <w:sz w:val="20"/>
                <w:szCs w:val="20"/>
              </w:rPr>
              <w:t>Complete COSHH Assessments.</w:t>
            </w:r>
          </w:p>
        </w:tc>
        <w:tc>
          <w:tcPr>
            <w:tcW w:w="1701"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Jane Doe</w:t>
            </w:r>
          </w:p>
        </w:tc>
        <w:tc>
          <w:tcPr>
            <w:tcW w:w="1559"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RR: 9 (Medium)</w:t>
            </w:r>
          </w:p>
        </w:tc>
        <w:tc>
          <w:tcPr>
            <w:tcW w:w="992" w:type="dxa"/>
            <w:shd w:val="clear" w:color="auto" w:fill="D9D9D9"/>
          </w:tcPr>
          <w:p w:rsidR="00FA165F" w:rsidRDefault="00DB7CAE">
            <w:pPr>
              <w:rPr>
                <w:rFonts w:ascii="Calibri" w:eastAsia="Calibri" w:hAnsi="Calibri" w:cs="Calibri"/>
                <w:color w:val="595959"/>
                <w:sz w:val="20"/>
                <w:szCs w:val="20"/>
              </w:rPr>
            </w:pPr>
            <w:r>
              <w:rPr>
                <w:rFonts w:ascii="Calibri" w:eastAsia="Calibri" w:hAnsi="Calibri" w:cs="Calibri"/>
                <w:color w:val="595959"/>
                <w:sz w:val="20"/>
                <w:szCs w:val="20"/>
              </w:rPr>
              <w:t>15/03/21</w:t>
            </w:r>
          </w:p>
        </w:tc>
        <w:tc>
          <w:tcPr>
            <w:tcW w:w="992"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14/06/21</w:t>
            </w:r>
          </w:p>
        </w:tc>
        <w:tc>
          <w:tcPr>
            <w:tcW w:w="1276"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color w:val="595959"/>
                <w:sz w:val="20"/>
                <w:szCs w:val="20"/>
              </w:rPr>
              <w:t>Not Started</w:t>
            </w:r>
          </w:p>
        </w:tc>
        <w:tc>
          <w:tcPr>
            <w:tcW w:w="2853" w:type="dxa"/>
            <w:shd w:val="clear" w:color="auto" w:fill="D9D9D9"/>
          </w:tcPr>
          <w:p w:rsidR="00FA165F" w:rsidRDefault="00DB7CAE">
            <w:pPr>
              <w:widowControl w:val="0"/>
              <w:rPr>
                <w:rFonts w:ascii="Calibri" w:eastAsia="Calibri" w:hAnsi="Calibri" w:cs="Calibri"/>
                <w:color w:val="595959"/>
                <w:sz w:val="20"/>
                <w:szCs w:val="20"/>
              </w:rPr>
            </w:pPr>
            <w:r>
              <w:rPr>
                <w:rFonts w:ascii="Calibri" w:eastAsia="Calibri" w:hAnsi="Calibri" w:cs="Calibri"/>
                <w:b/>
                <w:color w:val="FF0000"/>
                <w:sz w:val="20"/>
                <w:szCs w:val="20"/>
              </w:rPr>
              <w:t>Example</w:t>
            </w:r>
          </w:p>
        </w:tc>
      </w:tr>
      <w:tr w:rsidR="009A6E8F" w:rsidTr="000A184B">
        <w:trPr>
          <w:trHeight w:val="256"/>
          <w:jc w:val="center"/>
        </w:trPr>
        <w:tc>
          <w:tcPr>
            <w:tcW w:w="708" w:type="dxa"/>
            <w:shd w:val="clear" w:color="auto" w:fill="auto"/>
          </w:tcPr>
          <w:p w:rsidR="009A6E8F" w:rsidRDefault="009A6E8F" w:rsidP="009A6E8F">
            <w:pPr>
              <w:pStyle w:val="NormalWeb"/>
              <w:spacing w:before="0" w:beforeAutospacing="0" w:after="0" w:afterAutospacing="0"/>
            </w:pPr>
          </w:p>
        </w:tc>
        <w:tc>
          <w:tcPr>
            <w:tcW w:w="4815" w:type="dxa"/>
            <w:shd w:val="clear" w:color="auto" w:fill="auto"/>
          </w:tcPr>
          <w:p w:rsidR="009A6E8F" w:rsidRDefault="009A6E8F" w:rsidP="009A6E8F">
            <w:pPr>
              <w:pStyle w:val="NormalWeb"/>
              <w:spacing w:before="0" w:beforeAutospacing="0" w:after="0" w:afterAutospacing="0"/>
              <w:jc w:val="both"/>
            </w:pPr>
          </w:p>
        </w:tc>
        <w:tc>
          <w:tcPr>
            <w:tcW w:w="1701" w:type="dxa"/>
            <w:shd w:val="clear" w:color="auto" w:fill="auto"/>
          </w:tcPr>
          <w:p w:rsidR="009A6E8F" w:rsidRDefault="009A6E8F" w:rsidP="009A6E8F">
            <w:pPr>
              <w:pStyle w:val="NormalWeb"/>
              <w:spacing w:before="0" w:beforeAutospacing="0" w:after="0" w:afterAutospacing="0"/>
            </w:pPr>
          </w:p>
        </w:tc>
        <w:tc>
          <w:tcPr>
            <w:tcW w:w="1559" w:type="dxa"/>
            <w:shd w:val="clear" w:color="auto" w:fill="auto"/>
          </w:tcPr>
          <w:p w:rsidR="009A6E8F" w:rsidRDefault="009A6E8F" w:rsidP="009A6E8F">
            <w:pPr>
              <w:pStyle w:val="NormalWeb"/>
              <w:spacing w:before="0" w:beforeAutospacing="0" w:after="0" w:afterAutospacing="0"/>
            </w:pPr>
          </w:p>
        </w:tc>
        <w:tc>
          <w:tcPr>
            <w:tcW w:w="992" w:type="dxa"/>
            <w:shd w:val="clear" w:color="auto" w:fill="auto"/>
          </w:tcPr>
          <w:p w:rsidR="009A6E8F" w:rsidRDefault="009A6E8F" w:rsidP="009A6E8F">
            <w:pPr>
              <w:pStyle w:val="NormalWeb"/>
              <w:spacing w:before="0" w:beforeAutospacing="0" w:after="0" w:afterAutospacing="0"/>
            </w:pPr>
          </w:p>
        </w:tc>
        <w:tc>
          <w:tcPr>
            <w:tcW w:w="992" w:type="dxa"/>
            <w:shd w:val="clear" w:color="auto" w:fill="auto"/>
          </w:tcPr>
          <w:p w:rsidR="009A6E8F" w:rsidRDefault="009A6E8F" w:rsidP="009A6E8F">
            <w:pPr>
              <w:pStyle w:val="NormalWeb"/>
              <w:spacing w:before="0" w:beforeAutospacing="0" w:after="0" w:afterAutospacing="0"/>
            </w:pPr>
          </w:p>
        </w:tc>
        <w:tc>
          <w:tcPr>
            <w:tcW w:w="1276" w:type="dxa"/>
            <w:shd w:val="clear" w:color="auto" w:fill="auto"/>
          </w:tcPr>
          <w:p w:rsidR="009A6E8F" w:rsidRDefault="009A6E8F" w:rsidP="009A6E8F">
            <w:pPr>
              <w:pStyle w:val="NormalWeb"/>
              <w:spacing w:before="0" w:beforeAutospacing="0" w:after="0" w:afterAutospacing="0"/>
            </w:pPr>
          </w:p>
        </w:tc>
        <w:tc>
          <w:tcPr>
            <w:tcW w:w="2853" w:type="dxa"/>
            <w:shd w:val="clear" w:color="auto" w:fill="auto"/>
          </w:tcPr>
          <w:p w:rsidR="009A6E8F" w:rsidRDefault="009A6E8F" w:rsidP="009A6E8F">
            <w:pPr>
              <w:spacing w:after="240"/>
            </w:pPr>
          </w:p>
        </w:tc>
      </w:tr>
      <w:tr w:rsidR="009A6E8F" w:rsidTr="000A184B">
        <w:trPr>
          <w:trHeight w:val="256"/>
          <w:jc w:val="center"/>
        </w:trPr>
        <w:tc>
          <w:tcPr>
            <w:tcW w:w="708" w:type="dxa"/>
            <w:shd w:val="clear" w:color="auto" w:fill="auto"/>
          </w:tcPr>
          <w:p w:rsidR="009A6E8F" w:rsidRDefault="009A6E8F" w:rsidP="009A6E8F">
            <w:pPr>
              <w:pStyle w:val="NormalWeb"/>
              <w:spacing w:before="0" w:beforeAutospacing="0" w:after="0" w:afterAutospacing="0"/>
            </w:pPr>
          </w:p>
        </w:tc>
        <w:tc>
          <w:tcPr>
            <w:tcW w:w="4815" w:type="dxa"/>
            <w:shd w:val="clear" w:color="auto" w:fill="auto"/>
          </w:tcPr>
          <w:p w:rsidR="009A6E8F" w:rsidRDefault="009A6E8F" w:rsidP="009A6E8F">
            <w:pPr>
              <w:pStyle w:val="NormalWeb"/>
              <w:spacing w:before="0" w:beforeAutospacing="0" w:after="0" w:afterAutospacing="0"/>
              <w:jc w:val="both"/>
            </w:pPr>
          </w:p>
        </w:tc>
        <w:tc>
          <w:tcPr>
            <w:tcW w:w="1701" w:type="dxa"/>
            <w:shd w:val="clear" w:color="auto" w:fill="auto"/>
          </w:tcPr>
          <w:p w:rsidR="009A6E8F" w:rsidRDefault="009A6E8F" w:rsidP="009A6E8F">
            <w:pPr>
              <w:pStyle w:val="NormalWeb"/>
              <w:spacing w:before="0" w:beforeAutospacing="0" w:after="0" w:afterAutospacing="0"/>
            </w:pPr>
          </w:p>
        </w:tc>
        <w:tc>
          <w:tcPr>
            <w:tcW w:w="1559" w:type="dxa"/>
            <w:shd w:val="clear" w:color="auto" w:fill="auto"/>
          </w:tcPr>
          <w:p w:rsidR="009A6E8F" w:rsidRDefault="009A6E8F" w:rsidP="009A6E8F">
            <w:pPr>
              <w:pStyle w:val="NormalWeb"/>
              <w:spacing w:before="0" w:beforeAutospacing="0" w:after="0" w:afterAutospacing="0"/>
            </w:pPr>
          </w:p>
        </w:tc>
        <w:tc>
          <w:tcPr>
            <w:tcW w:w="992" w:type="dxa"/>
            <w:shd w:val="clear" w:color="auto" w:fill="auto"/>
          </w:tcPr>
          <w:p w:rsidR="009A6E8F" w:rsidRDefault="009A6E8F" w:rsidP="009A6E8F">
            <w:pPr>
              <w:pStyle w:val="NormalWeb"/>
              <w:spacing w:before="0" w:beforeAutospacing="0" w:after="0" w:afterAutospacing="0"/>
            </w:pPr>
          </w:p>
        </w:tc>
        <w:tc>
          <w:tcPr>
            <w:tcW w:w="992" w:type="dxa"/>
            <w:shd w:val="clear" w:color="auto" w:fill="auto"/>
          </w:tcPr>
          <w:p w:rsidR="009A6E8F" w:rsidRDefault="009A6E8F" w:rsidP="009A6E8F">
            <w:pPr>
              <w:pStyle w:val="NormalWeb"/>
              <w:spacing w:before="0" w:beforeAutospacing="0" w:after="0" w:afterAutospacing="0"/>
            </w:pPr>
          </w:p>
        </w:tc>
        <w:tc>
          <w:tcPr>
            <w:tcW w:w="1276" w:type="dxa"/>
            <w:shd w:val="clear" w:color="auto" w:fill="auto"/>
          </w:tcPr>
          <w:p w:rsidR="009A6E8F" w:rsidRDefault="009A6E8F" w:rsidP="009A6E8F">
            <w:pPr>
              <w:pStyle w:val="NormalWeb"/>
              <w:spacing w:before="0" w:beforeAutospacing="0" w:after="0" w:afterAutospacing="0"/>
            </w:pPr>
          </w:p>
        </w:tc>
        <w:tc>
          <w:tcPr>
            <w:tcW w:w="2853" w:type="dxa"/>
            <w:shd w:val="clear" w:color="auto" w:fill="auto"/>
          </w:tcPr>
          <w:p w:rsidR="009A6E8F" w:rsidRDefault="009A6E8F" w:rsidP="009A6E8F">
            <w:pPr>
              <w:spacing w:after="240"/>
            </w:pPr>
          </w:p>
        </w:tc>
      </w:tr>
      <w:tr w:rsidR="009A6E8F" w:rsidTr="000A184B">
        <w:trPr>
          <w:trHeight w:val="256"/>
          <w:jc w:val="center"/>
        </w:trPr>
        <w:tc>
          <w:tcPr>
            <w:tcW w:w="708" w:type="dxa"/>
            <w:shd w:val="clear" w:color="auto" w:fill="auto"/>
          </w:tcPr>
          <w:p w:rsidR="009A6E8F" w:rsidRDefault="009A6E8F" w:rsidP="009A6E8F">
            <w:pPr>
              <w:pStyle w:val="NormalWeb"/>
              <w:spacing w:before="0" w:beforeAutospacing="0" w:after="0" w:afterAutospacing="0"/>
            </w:pPr>
          </w:p>
        </w:tc>
        <w:tc>
          <w:tcPr>
            <w:tcW w:w="4815" w:type="dxa"/>
            <w:shd w:val="clear" w:color="auto" w:fill="auto"/>
          </w:tcPr>
          <w:p w:rsidR="009A6E8F" w:rsidRDefault="009A6E8F" w:rsidP="009A6E8F">
            <w:pPr>
              <w:pStyle w:val="NormalWeb"/>
              <w:spacing w:before="0" w:beforeAutospacing="0" w:after="0" w:afterAutospacing="0"/>
              <w:jc w:val="both"/>
            </w:pPr>
          </w:p>
        </w:tc>
        <w:tc>
          <w:tcPr>
            <w:tcW w:w="1701" w:type="dxa"/>
            <w:shd w:val="clear" w:color="auto" w:fill="auto"/>
          </w:tcPr>
          <w:p w:rsidR="009A6E8F" w:rsidRDefault="009A6E8F" w:rsidP="009A6E8F">
            <w:pPr>
              <w:pStyle w:val="NormalWeb"/>
              <w:spacing w:before="0" w:beforeAutospacing="0" w:after="0" w:afterAutospacing="0"/>
            </w:pPr>
          </w:p>
        </w:tc>
        <w:tc>
          <w:tcPr>
            <w:tcW w:w="1559" w:type="dxa"/>
            <w:shd w:val="clear" w:color="auto" w:fill="auto"/>
          </w:tcPr>
          <w:p w:rsidR="009A6E8F" w:rsidRDefault="009A6E8F" w:rsidP="009A6E8F">
            <w:pPr>
              <w:pStyle w:val="NormalWeb"/>
              <w:spacing w:before="0" w:beforeAutospacing="0" w:after="0" w:afterAutospacing="0"/>
            </w:pPr>
          </w:p>
        </w:tc>
        <w:tc>
          <w:tcPr>
            <w:tcW w:w="992" w:type="dxa"/>
            <w:shd w:val="clear" w:color="auto" w:fill="auto"/>
          </w:tcPr>
          <w:p w:rsidR="009A6E8F" w:rsidRDefault="009A6E8F" w:rsidP="009A6E8F">
            <w:pPr>
              <w:pStyle w:val="NormalWeb"/>
              <w:spacing w:before="0" w:beforeAutospacing="0" w:after="0" w:afterAutospacing="0"/>
            </w:pPr>
          </w:p>
        </w:tc>
        <w:tc>
          <w:tcPr>
            <w:tcW w:w="992" w:type="dxa"/>
            <w:shd w:val="clear" w:color="auto" w:fill="auto"/>
          </w:tcPr>
          <w:p w:rsidR="009A6E8F" w:rsidRDefault="009A6E8F" w:rsidP="009A6E8F">
            <w:pPr>
              <w:pStyle w:val="NormalWeb"/>
              <w:spacing w:before="0" w:beforeAutospacing="0" w:after="0" w:afterAutospacing="0"/>
            </w:pPr>
          </w:p>
        </w:tc>
        <w:tc>
          <w:tcPr>
            <w:tcW w:w="1276" w:type="dxa"/>
            <w:shd w:val="clear" w:color="auto" w:fill="auto"/>
          </w:tcPr>
          <w:p w:rsidR="009A6E8F" w:rsidRDefault="009A6E8F" w:rsidP="009A6E8F">
            <w:pPr>
              <w:pStyle w:val="NormalWeb"/>
              <w:spacing w:before="0" w:beforeAutospacing="0" w:after="0" w:afterAutospacing="0"/>
            </w:pPr>
          </w:p>
        </w:tc>
        <w:tc>
          <w:tcPr>
            <w:tcW w:w="2853" w:type="dxa"/>
            <w:shd w:val="clear" w:color="auto" w:fill="auto"/>
          </w:tcPr>
          <w:p w:rsidR="009A6E8F" w:rsidRDefault="009A6E8F" w:rsidP="009A6E8F">
            <w:pPr>
              <w:spacing w:after="240"/>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r w:rsidR="00FA165F" w:rsidTr="000A184B">
        <w:trPr>
          <w:trHeight w:val="256"/>
          <w:jc w:val="center"/>
        </w:trPr>
        <w:tc>
          <w:tcPr>
            <w:tcW w:w="708" w:type="dxa"/>
            <w:shd w:val="clear" w:color="auto" w:fill="auto"/>
          </w:tcPr>
          <w:p w:rsidR="00FA165F" w:rsidRDefault="00FA165F">
            <w:pPr>
              <w:widowControl w:val="0"/>
              <w:rPr>
                <w:rFonts w:ascii="Calibri" w:eastAsia="Calibri" w:hAnsi="Calibri" w:cs="Calibri"/>
                <w:color w:val="595959"/>
                <w:sz w:val="20"/>
                <w:szCs w:val="20"/>
              </w:rPr>
            </w:pPr>
          </w:p>
        </w:tc>
        <w:tc>
          <w:tcPr>
            <w:tcW w:w="4815" w:type="dxa"/>
            <w:shd w:val="clear" w:color="auto" w:fill="auto"/>
          </w:tcPr>
          <w:p w:rsidR="00FA165F" w:rsidRDefault="00FA165F">
            <w:pPr>
              <w:widowControl w:val="0"/>
              <w:jc w:val="both"/>
              <w:rPr>
                <w:rFonts w:ascii="Calibri" w:eastAsia="Calibri" w:hAnsi="Calibri" w:cs="Calibri"/>
                <w:color w:val="595959"/>
                <w:sz w:val="20"/>
                <w:szCs w:val="20"/>
              </w:rPr>
            </w:pPr>
          </w:p>
        </w:tc>
        <w:tc>
          <w:tcPr>
            <w:tcW w:w="1701" w:type="dxa"/>
            <w:shd w:val="clear" w:color="auto" w:fill="auto"/>
          </w:tcPr>
          <w:p w:rsidR="00FA165F" w:rsidRDefault="00FA165F">
            <w:pPr>
              <w:widowControl w:val="0"/>
              <w:rPr>
                <w:rFonts w:ascii="Calibri" w:eastAsia="Calibri" w:hAnsi="Calibri" w:cs="Calibri"/>
                <w:color w:val="595959"/>
                <w:sz w:val="20"/>
                <w:szCs w:val="20"/>
              </w:rPr>
            </w:pPr>
          </w:p>
        </w:tc>
        <w:tc>
          <w:tcPr>
            <w:tcW w:w="1559" w:type="dxa"/>
            <w:shd w:val="clear" w:color="auto" w:fill="auto"/>
          </w:tcPr>
          <w:p w:rsidR="00FA165F" w:rsidRDefault="00FA165F">
            <w:pPr>
              <w:widowControl w:val="0"/>
              <w:rPr>
                <w:rFonts w:ascii="Calibri" w:eastAsia="Calibri" w:hAnsi="Calibri" w:cs="Calibri"/>
                <w:color w:val="595959"/>
                <w:sz w:val="20"/>
                <w:szCs w:val="20"/>
              </w:rPr>
            </w:pPr>
          </w:p>
        </w:tc>
        <w:tc>
          <w:tcPr>
            <w:tcW w:w="992" w:type="dxa"/>
            <w:shd w:val="clear" w:color="auto" w:fill="auto"/>
          </w:tcPr>
          <w:p w:rsidR="00FA165F" w:rsidRDefault="00FA165F">
            <w:pPr>
              <w:rPr>
                <w:rFonts w:ascii="Calibri" w:eastAsia="Calibri" w:hAnsi="Calibri" w:cs="Calibri"/>
                <w:color w:val="595959"/>
                <w:sz w:val="20"/>
                <w:szCs w:val="20"/>
              </w:rPr>
            </w:pPr>
          </w:p>
        </w:tc>
        <w:tc>
          <w:tcPr>
            <w:tcW w:w="992" w:type="dxa"/>
            <w:shd w:val="clear" w:color="auto" w:fill="auto"/>
          </w:tcPr>
          <w:p w:rsidR="00FA165F" w:rsidRDefault="00FA165F">
            <w:pPr>
              <w:widowControl w:val="0"/>
              <w:rPr>
                <w:rFonts w:ascii="Calibri" w:eastAsia="Calibri" w:hAnsi="Calibri" w:cs="Calibri"/>
                <w:color w:val="595959"/>
                <w:sz w:val="20"/>
                <w:szCs w:val="20"/>
              </w:rPr>
            </w:pPr>
          </w:p>
        </w:tc>
        <w:tc>
          <w:tcPr>
            <w:tcW w:w="1276" w:type="dxa"/>
            <w:shd w:val="clear" w:color="auto" w:fill="auto"/>
          </w:tcPr>
          <w:p w:rsidR="00FA165F" w:rsidRDefault="00FA165F">
            <w:pPr>
              <w:widowControl w:val="0"/>
              <w:rPr>
                <w:rFonts w:ascii="Calibri" w:eastAsia="Calibri" w:hAnsi="Calibri" w:cs="Calibri"/>
                <w:color w:val="595959"/>
                <w:sz w:val="20"/>
                <w:szCs w:val="20"/>
              </w:rPr>
            </w:pPr>
          </w:p>
        </w:tc>
        <w:tc>
          <w:tcPr>
            <w:tcW w:w="2853" w:type="dxa"/>
            <w:shd w:val="clear" w:color="auto" w:fill="auto"/>
          </w:tcPr>
          <w:p w:rsidR="00FA165F" w:rsidRDefault="00FA165F">
            <w:pPr>
              <w:widowControl w:val="0"/>
              <w:rPr>
                <w:rFonts w:ascii="Calibri" w:eastAsia="Calibri" w:hAnsi="Calibri" w:cs="Calibri"/>
                <w:color w:val="595959"/>
                <w:sz w:val="20"/>
                <w:szCs w:val="20"/>
              </w:rPr>
            </w:pPr>
          </w:p>
          <w:p w:rsidR="00FA165F" w:rsidRDefault="00FA165F">
            <w:pPr>
              <w:widowControl w:val="0"/>
              <w:rPr>
                <w:rFonts w:ascii="Calibri" w:eastAsia="Calibri" w:hAnsi="Calibri" w:cs="Calibri"/>
                <w:color w:val="595959"/>
                <w:sz w:val="20"/>
                <w:szCs w:val="20"/>
              </w:rPr>
            </w:pPr>
          </w:p>
        </w:tc>
      </w:tr>
    </w:tbl>
    <w:p w:rsidR="00FA165F" w:rsidRDefault="00FA165F">
      <w:pPr>
        <w:tabs>
          <w:tab w:val="left" w:pos="9214"/>
        </w:tabs>
        <w:ind w:left="-709"/>
        <w:jc w:val="both"/>
        <w:rPr>
          <w:rFonts w:ascii="Calibri" w:eastAsia="Calibri" w:hAnsi="Calibri" w:cs="Calibri"/>
          <w:sz w:val="20"/>
          <w:szCs w:val="20"/>
        </w:rPr>
      </w:pPr>
    </w:p>
    <w:p w:rsidR="00FA165F" w:rsidRDefault="00FA165F">
      <w:pPr>
        <w:tabs>
          <w:tab w:val="left" w:pos="9214"/>
        </w:tabs>
        <w:ind w:left="-709"/>
        <w:jc w:val="both"/>
        <w:rPr>
          <w:rFonts w:ascii="Calibri" w:eastAsia="Calibri" w:hAnsi="Calibri" w:cs="Calibri"/>
          <w:sz w:val="20"/>
          <w:szCs w:val="20"/>
        </w:rPr>
      </w:pPr>
    </w:p>
    <w:p w:rsidR="00FA165F" w:rsidRDefault="00FA165F">
      <w:pPr>
        <w:tabs>
          <w:tab w:val="left" w:pos="9214"/>
        </w:tabs>
        <w:ind w:left="-709"/>
        <w:jc w:val="both"/>
        <w:rPr>
          <w:rFonts w:ascii="Calibri" w:eastAsia="Calibri" w:hAnsi="Calibri" w:cs="Calibri"/>
          <w:sz w:val="20"/>
          <w:szCs w:val="20"/>
        </w:rPr>
      </w:pPr>
    </w:p>
    <w:p w:rsidR="00FA165F" w:rsidRDefault="00FA165F">
      <w:pPr>
        <w:rPr>
          <w:rFonts w:ascii="Calibri" w:eastAsia="Calibri" w:hAnsi="Calibri" w:cs="Calibri"/>
          <w:b/>
          <w:color w:val="621360"/>
          <w:sz w:val="32"/>
          <w:szCs w:val="32"/>
        </w:rPr>
      </w:pPr>
    </w:p>
    <w:sectPr w:rsidR="00FA165F">
      <w:footerReference w:type="default" r:id="rId8"/>
      <w:footerReference w:type="first" r:id="rId9"/>
      <w:pgSz w:w="16838" w:h="11906" w:orient="landscape"/>
      <w:pgMar w:top="720" w:right="720" w:bottom="720" w:left="720" w:header="567" w:footer="24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ECD" w:rsidRDefault="00C51ECD">
      <w:r>
        <w:separator/>
      </w:r>
    </w:p>
  </w:endnote>
  <w:endnote w:type="continuationSeparator" w:id="0">
    <w:p w:rsidR="00C51ECD" w:rsidRDefault="00C5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65F" w:rsidRDefault="00DB7CAE">
    <w:pPr>
      <w:tabs>
        <w:tab w:val="center" w:pos="4513"/>
        <w:tab w:val="right" w:pos="9026"/>
      </w:tabs>
      <w:rPr>
        <w:b/>
        <w:color w:val="7F7F7F"/>
        <w:sz w:val="16"/>
        <w:szCs w:val="16"/>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0" cy="12700"/>
              <wp:effectExtent l="0" t="0" r="0" b="0"/>
              <wp:wrapNone/>
              <wp:docPr id="25" name="Straight Arrow Connector 25"/>
              <wp:cNvGraphicFramePr/>
              <a:graphic xmlns:a="http://schemas.openxmlformats.org/drawingml/2006/main">
                <a:graphicData uri="http://schemas.microsoft.com/office/word/2010/wordprocessingShape">
                  <wps:wsp>
                    <wps:cNvCnPr/>
                    <wps:spPr>
                      <a:xfrm>
                        <a:off x="515721" y="3780000"/>
                        <a:ext cx="9660559"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2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8242300</wp:posOffset>
              </wp:positionH>
              <wp:positionV relativeFrom="paragraph">
                <wp:posOffset>88900</wp:posOffset>
              </wp:positionV>
              <wp:extent cx="1423035" cy="311785"/>
              <wp:effectExtent l="0" t="0" r="0" b="0"/>
              <wp:wrapNone/>
              <wp:docPr id="22" name="Rectangle 22"/>
              <wp:cNvGraphicFramePr/>
              <a:graphic xmlns:a="http://schemas.openxmlformats.org/drawingml/2006/main">
                <a:graphicData uri="http://schemas.microsoft.com/office/word/2010/wordprocessingShape">
                  <wps:wsp>
                    <wps:cNvSpPr/>
                    <wps:spPr>
                      <a:xfrm>
                        <a:off x="4639245" y="3628870"/>
                        <a:ext cx="1413510" cy="302260"/>
                      </a:xfrm>
                      <a:prstGeom prst="rect">
                        <a:avLst/>
                      </a:prstGeom>
                      <a:solidFill>
                        <a:srgbClr val="FFFFFF"/>
                      </a:solidFill>
                      <a:ln>
                        <a:noFill/>
                      </a:ln>
                    </wps:spPr>
                    <wps:txbx>
                      <w:txbxContent>
                        <w:p w:rsidR="00FA165F" w:rsidRDefault="00DB7CAE">
                          <w:pPr>
                            <w:jc w:val="right"/>
                            <w:textDirection w:val="btLr"/>
                          </w:pPr>
                          <w:proofErr w:type="gramStart"/>
                          <w:r>
                            <w:rPr>
                              <w:rFonts w:ascii="Calibri" w:eastAsia="Calibri" w:hAnsi="Calibri" w:cs="Calibri"/>
                              <w:b/>
                              <w:color w:val="621360"/>
                            </w:rPr>
                            <w:t xml:space="preserve">PAGE  </w:t>
                          </w:r>
                          <w:proofErr w:type="spellStart"/>
                          <w:r>
                            <w:rPr>
                              <w:rFonts w:ascii="Calibri" w:eastAsia="Calibri" w:hAnsi="Calibri" w:cs="Calibri"/>
                              <w:b/>
                              <w:color w:val="621360"/>
                            </w:rPr>
                            <w:t>PAGE</w:t>
                          </w:r>
                          <w:proofErr w:type="spellEnd"/>
                          <w:proofErr w:type="gramEnd"/>
                          <w:r>
                            <w:rPr>
                              <w:rFonts w:ascii="Calibri" w:eastAsia="Calibri" w:hAnsi="Calibri" w:cs="Calibri"/>
                              <w:b/>
                              <w:color w:val="621360"/>
                            </w:rPr>
                            <w:t xml:space="preserve">  \* Arabic  \* MERGEFORMAT 4 of  NUMPAGES  \* Arabic  \* MERGEFORMAT 8</w:t>
                          </w:r>
                        </w:p>
                      </w:txbxContent>
                    </wps:txbx>
                    <wps:bodyPr spcFirstLastPara="1" wrap="square" lIns="91425" tIns="45700" rIns="91425" bIns="45700" anchor="t" anchorCtr="0">
                      <a:noAutofit/>
                    </wps:bodyPr>
                  </wps:wsp>
                </a:graphicData>
              </a:graphic>
            </wp:anchor>
          </w:drawing>
        </mc:Choice>
        <mc:Fallback>
          <w:pict>
            <v:rect id="Rectangle 22" o:spid="_x0000_s1027" style="position:absolute;margin-left:649pt;margin-top:7pt;width:112.05pt;height:24.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" stroked="f">
              <v:textbox inset="2.53958mm,1.2694mm,2.53958mm,1.2694mm">
                <w:txbxContent>
                  <w:p w:rsidR="00FA165F" w:rsidRDefault="00DB7CAE">
                    <w:pPr>
                      <w:jc w:val="right"/>
                      <w:textDirection w:val="btLr"/>
                    </w:pPr>
                    <w:proofErr w:type="gramStart"/>
                    <w:r>
                      <w:rPr>
                        <w:rFonts w:ascii="Calibri" w:eastAsia="Calibri" w:hAnsi="Calibri" w:cs="Calibri"/>
                        <w:b/>
                        <w:color w:val="621360"/>
                      </w:rPr>
                      <w:t xml:space="preserve">PAGE  </w:t>
                    </w:r>
                    <w:proofErr w:type="spellStart"/>
                    <w:r>
                      <w:rPr>
                        <w:rFonts w:ascii="Calibri" w:eastAsia="Calibri" w:hAnsi="Calibri" w:cs="Calibri"/>
                        <w:b/>
                        <w:color w:val="621360"/>
                      </w:rPr>
                      <w:t>PAGE</w:t>
                    </w:r>
                    <w:proofErr w:type="spellEnd"/>
                    <w:proofErr w:type="gramEnd"/>
                    <w:r>
                      <w:rPr>
                        <w:rFonts w:ascii="Calibri" w:eastAsia="Calibri" w:hAnsi="Calibri" w:cs="Calibri"/>
                        <w:b/>
                        <w:color w:val="621360"/>
                      </w:rPr>
                      <w:t xml:space="preserve">  \* Arabic  \* MERGEFORMAT 4 of  NUMPAGES  \* Arabic  \* MERGEFORMAT 8</w:t>
                    </w:r>
                  </w:p>
                </w:txbxContent>
              </v:textbox>
            </v:rect>
          </w:pict>
        </mc:Fallback>
      </mc:AlternateContent>
    </w:r>
  </w:p>
  <w:p w:rsidR="00FA165F" w:rsidRDefault="00DB7CAE">
    <w:pPr>
      <w:tabs>
        <w:tab w:val="right" w:pos="9026"/>
      </w:tabs>
      <w:ind w:right="2601"/>
      <w:rPr>
        <w:rFonts w:ascii="Calibri" w:eastAsia="Calibri" w:hAnsi="Calibri" w:cs="Calibri"/>
        <w:color w:val="621360"/>
        <w:sz w:val="16"/>
        <w:szCs w:val="16"/>
      </w:rPr>
    </w:pPr>
    <w:r>
      <w:rPr>
        <w:rFonts w:ascii="Calibri" w:eastAsia="Calibri" w:hAnsi="Calibri" w:cs="Calibri"/>
        <w:color w:val="404040"/>
        <w:sz w:val="16"/>
        <w:szCs w:val="16"/>
      </w:rPr>
      <w:t xml:space="preserve">University of Portsmouth | Corporate Health and Safety | Template Title: Risk Assessment Form | Template Number: UOP-CGHS-F-04 | Template Author: Brent Schwarz | Template Version 6.0 | Document Name: </w:t>
    </w:r>
    <w:r>
      <w:rPr>
        <w:rFonts w:ascii="Calibri" w:eastAsia="Calibri" w:hAnsi="Calibri" w:cs="Calibri"/>
        <w:b/>
        <w:color w:val="621360"/>
        <w:sz w:val="16"/>
        <w:szCs w:val="16"/>
      </w:rPr>
      <w:t>UOP-CGHS-F-04 RISK ASSESSMENT</w:t>
    </w:r>
    <w:r>
      <w:rPr>
        <w:rFonts w:ascii="Calibri" w:eastAsia="Calibri" w:hAnsi="Calibri" w:cs="Calibri"/>
        <w:color w:val="621360"/>
        <w:sz w:val="16"/>
        <w:szCs w:val="16"/>
      </w:rPr>
      <w:t xml:space="preserve"> </w:t>
    </w:r>
  </w:p>
  <w:p w:rsidR="00FA165F" w:rsidRDefault="00FA165F">
    <w:pPr>
      <w:tabs>
        <w:tab w:val="right" w:pos="9026"/>
      </w:tabs>
      <w:ind w:right="260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65F" w:rsidRDefault="00DB7CAE">
    <w:pPr>
      <w:tabs>
        <w:tab w:val="center" w:pos="4513"/>
        <w:tab w:val="right" w:pos="9026"/>
      </w:tabs>
      <w:rPr>
        <w:b/>
        <w:color w:val="7F7F7F"/>
        <w:sz w:val="16"/>
        <w:szCs w:val="16"/>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25400</wp:posOffset>
              </wp:positionV>
              <wp:extent cx="0" cy="12700"/>
              <wp:effectExtent l="0" t="0" r="0" b="0"/>
              <wp:wrapNone/>
              <wp:docPr id="23" name="Straight Arrow Connector 23"/>
              <wp:cNvGraphicFramePr/>
              <a:graphic xmlns:a="http://schemas.openxmlformats.org/drawingml/2006/main">
                <a:graphicData uri="http://schemas.microsoft.com/office/word/2010/wordprocessingShape">
                  <wps:wsp>
                    <wps:cNvCnPr/>
                    <wps:spPr>
                      <a:xfrm>
                        <a:off x="497775" y="3780000"/>
                        <a:ext cx="96964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2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8636000</wp:posOffset>
              </wp:positionH>
              <wp:positionV relativeFrom="paragraph">
                <wp:posOffset>63500</wp:posOffset>
              </wp:positionV>
              <wp:extent cx="1061085" cy="311785"/>
              <wp:effectExtent l="0" t="0" r="0" b="0"/>
              <wp:wrapNone/>
              <wp:docPr id="21" name="Rectangle 21"/>
              <wp:cNvGraphicFramePr/>
              <a:graphic xmlns:a="http://schemas.openxmlformats.org/drawingml/2006/main">
                <a:graphicData uri="http://schemas.microsoft.com/office/word/2010/wordprocessingShape">
                  <wps:wsp>
                    <wps:cNvSpPr/>
                    <wps:spPr>
                      <a:xfrm>
                        <a:off x="4820220" y="3628870"/>
                        <a:ext cx="1051560" cy="302260"/>
                      </a:xfrm>
                      <a:prstGeom prst="rect">
                        <a:avLst/>
                      </a:prstGeom>
                      <a:solidFill>
                        <a:srgbClr val="FFFFFF"/>
                      </a:solidFill>
                      <a:ln>
                        <a:noFill/>
                      </a:ln>
                    </wps:spPr>
                    <wps:txbx>
                      <w:txbxContent>
                        <w:p w:rsidR="00FA165F" w:rsidRDefault="00DB7CAE">
                          <w:pPr>
                            <w:jc w:val="right"/>
                            <w:textDirection w:val="btLr"/>
                          </w:pPr>
                          <w:proofErr w:type="gramStart"/>
                          <w:r>
                            <w:rPr>
                              <w:rFonts w:ascii="Calibri" w:eastAsia="Calibri" w:hAnsi="Calibri" w:cs="Calibri"/>
                              <w:b/>
                              <w:color w:val="621360"/>
                            </w:rPr>
                            <w:t xml:space="preserve">PAGE  </w:t>
                          </w:r>
                          <w:proofErr w:type="spellStart"/>
                          <w:r>
                            <w:rPr>
                              <w:rFonts w:ascii="Calibri" w:eastAsia="Calibri" w:hAnsi="Calibri" w:cs="Calibri"/>
                              <w:b/>
                              <w:color w:val="621360"/>
                            </w:rPr>
                            <w:t>PAGE</w:t>
                          </w:r>
                          <w:proofErr w:type="spellEnd"/>
                          <w:proofErr w:type="gramEnd"/>
                          <w:r>
                            <w:rPr>
                              <w:rFonts w:ascii="Calibri" w:eastAsia="Calibri" w:hAnsi="Calibri" w:cs="Calibri"/>
                              <w:b/>
                              <w:color w:val="621360"/>
                            </w:rPr>
                            <w:t xml:space="preserve">  \* Arabic  \* MERGEFORMAT 1 of  NUMPAGES  \* Arabic  \* MERGEFORMAT 8</w:t>
                          </w:r>
                        </w:p>
                      </w:txbxContent>
                    </wps:txbx>
                    <wps:bodyPr spcFirstLastPara="1" wrap="square" lIns="91425" tIns="45700" rIns="91425" bIns="45700" anchor="t" anchorCtr="0">
                      <a:noAutofit/>
                    </wps:bodyPr>
                  </wps:wsp>
                </a:graphicData>
              </a:graphic>
            </wp:anchor>
          </w:drawing>
        </mc:Choice>
        <mc:Fallback>
          <w:pict>
            <v:rect id="Rectangle 21" o:spid="_x0000_s1028" style="position:absolute;margin-left:680pt;margin-top:5pt;width:83.55pt;height:24.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" stroked="f">
              <v:textbox inset="2.53958mm,1.2694mm,2.53958mm,1.2694mm">
                <w:txbxContent>
                  <w:p w:rsidR="00FA165F" w:rsidRDefault="00DB7CAE">
                    <w:pPr>
                      <w:jc w:val="right"/>
                      <w:textDirection w:val="btLr"/>
                    </w:pPr>
                    <w:proofErr w:type="gramStart"/>
                    <w:r>
                      <w:rPr>
                        <w:rFonts w:ascii="Calibri" w:eastAsia="Calibri" w:hAnsi="Calibri" w:cs="Calibri"/>
                        <w:b/>
                        <w:color w:val="621360"/>
                      </w:rPr>
                      <w:t xml:space="preserve">PAGE  </w:t>
                    </w:r>
                    <w:proofErr w:type="spellStart"/>
                    <w:r>
                      <w:rPr>
                        <w:rFonts w:ascii="Calibri" w:eastAsia="Calibri" w:hAnsi="Calibri" w:cs="Calibri"/>
                        <w:b/>
                        <w:color w:val="621360"/>
                      </w:rPr>
                      <w:t>PAGE</w:t>
                    </w:r>
                    <w:proofErr w:type="spellEnd"/>
                    <w:proofErr w:type="gramEnd"/>
                    <w:r>
                      <w:rPr>
                        <w:rFonts w:ascii="Calibri" w:eastAsia="Calibri" w:hAnsi="Calibri" w:cs="Calibri"/>
                        <w:b/>
                        <w:color w:val="621360"/>
                      </w:rPr>
                      <w:t xml:space="preserve">  \* Arabic  \* MERGEFORMAT 1 of  NUMPAGES  \* Arabic  \* MERGEFORMAT 8</w:t>
                    </w:r>
                  </w:p>
                </w:txbxContent>
              </v:textbox>
            </v:rect>
          </w:pict>
        </mc:Fallback>
      </mc:AlternateContent>
    </w:r>
  </w:p>
  <w:p w:rsidR="00FA165F" w:rsidRDefault="00DB7CAE">
    <w:pPr>
      <w:tabs>
        <w:tab w:val="right" w:pos="9026"/>
      </w:tabs>
      <w:ind w:right="2782"/>
      <w:rPr>
        <w:rFonts w:ascii="Calibri" w:eastAsia="Calibri" w:hAnsi="Calibri" w:cs="Calibri"/>
        <w:b/>
        <w:color w:val="621360"/>
        <w:sz w:val="16"/>
        <w:szCs w:val="16"/>
      </w:rPr>
    </w:pPr>
    <w:r>
      <w:rPr>
        <w:rFonts w:ascii="Calibri" w:eastAsia="Calibri" w:hAnsi="Calibri" w:cs="Calibri"/>
        <w:color w:val="404040"/>
        <w:sz w:val="16"/>
        <w:szCs w:val="16"/>
      </w:rPr>
      <w:t xml:space="preserve">University of Portsmouth | Corporate Health and Safety | Template Title: Risk Assessment Form | Template Number: UOP-CGHS-F-04 | Template Author: Brent Schwarz | Template Version 6.0 | Document Published: 02/03/2022 | Last Printed: </w:t>
    </w:r>
    <w:r>
      <w:rPr>
        <w:rFonts w:ascii="Calibri" w:eastAsia="Calibri" w:hAnsi="Calibri" w:cs="Calibri"/>
        <w:b/>
        <w:color w:val="621360"/>
        <w:sz w:val="16"/>
        <w:szCs w:val="16"/>
      </w:rPr>
      <w:t>01/02/2022 10:46:00</w:t>
    </w:r>
  </w:p>
  <w:p w:rsidR="00FA165F" w:rsidRDefault="00FA165F">
    <w:pPr>
      <w:tabs>
        <w:tab w:val="right" w:pos="9026"/>
      </w:tabs>
      <w:ind w:right="2601"/>
      <w:rPr>
        <w:rFonts w:ascii="Calibri" w:eastAsia="Calibri" w:hAnsi="Calibri" w:cs="Calibr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ECD" w:rsidRDefault="00C51ECD">
      <w:r>
        <w:separator/>
      </w:r>
    </w:p>
  </w:footnote>
  <w:footnote w:type="continuationSeparator" w:id="0">
    <w:p w:rsidR="00C51ECD" w:rsidRDefault="00C51E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5F"/>
    <w:rsid w:val="000521F8"/>
    <w:rsid w:val="000A184B"/>
    <w:rsid w:val="00263FDC"/>
    <w:rsid w:val="009A6E8F"/>
    <w:rsid w:val="00C06FB7"/>
    <w:rsid w:val="00C51ECD"/>
    <w:rsid w:val="00DB7CAE"/>
    <w:rsid w:val="00F21197"/>
    <w:rsid w:val="00F43B7C"/>
    <w:rsid w:val="00F819CB"/>
    <w:rsid w:val="00FA1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7026"/>
  <w15:docId w15:val="{CEFCE17A-3227-477D-9D93-20D7AACE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0C7"/>
    <w:rPr>
      <w:rFonts w:eastAsia="Times New Roman"/>
      <w:lang w:eastAsia="en-US"/>
    </w:rPr>
  </w:style>
  <w:style w:type="paragraph" w:styleId="Heading1">
    <w:name w:val="heading 1"/>
    <w:basedOn w:val="Normal"/>
    <w:next w:val="Normal"/>
    <w:link w:val="Heading1Char"/>
    <w:uiPriority w:val="9"/>
    <w:qFormat/>
    <w:rsid w:val="00D9383E"/>
    <w:pPr>
      <w:keepNext/>
      <w:keepLines/>
      <w:spacing w:line="259" w:lineRule="auto"/>
      <w:ind w:left="-709"/>
      <w:outlineLvl w:val="0"/>
    </w:pPr>
    <w:rPr>
      <w:rFonts w:eastAsiaTheme="majorEastAsia" w:cstheme="majorBidi"/>
      <w:b/>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E620C7"/>
    <w:pPr>
      <w:keepNext/>
      <w:spacing w:line="240" w:lineRule="atLeast"/>
      <w:outlineLvl w:val="1"/>
    </w:pPr>
    <w:rPr>
      <w:color w:val="294A76"/>
      <w:sz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519BE"/>
    <w:pPr>
      <w:tabs>
        <w:tab w:val="center" w:pos="4513"/>
        <w:tab w:val="right" w:pos="9026"/>
      </w:tabs>
    </w:pPr>
  </w:style>
  <w:style w:type="character" w:customStyle="1" w:styleId="HeaderChar">
    <w:name w:val="Header Char"/>
    <w:basedOn w:val="DefaultParagraphFont"/>
    <w:link w:val="Header"/>
    <w:uiPriority w:val="99"/>
    <w:rsid w:val="00E519BE"/>
  </w:style>
  <w:style w:type="paragraph" w:styleId="Footer">
    <w:name w:val="footer"/>
    <w:basedOn w:val="Normal"/>
    <w:link w:val="FooterChar"/>
    <w:uiPriority w:val="99"/>
    <w:unhideWhenUsed/>
    <w:rsid w:val="00E519BE"/>
    <w:pPr>
      <w:tabs>
        <w:tab w:val="center" w:pos="4513"/>
        <w:tab w:val="right" w:pos="9026"/>
      </w:tabs>
    </w:pPr>
  </w:style>
  <w:style w:type="character" w:customStyle="1" w:styleId="FooterChar">
    <w:name w:val="Footer Char"/>
    <w:basedOn w:val="DefaultParagraphFont"/>
    <w:link w:val="Footer"/>
    <w:uiPriority w:val="99"/>
    <w:rsid w:val="00E519BE"/>
  </w:style>
  <w:style w:type="character" w:customStyle="1" w:styleId="Heading1Char">
    <w:name w:val="Heading 1 Char"/>
    <w:link w:val="Heading1"/>
    <w:rsid w:val="00D9383E"/>
    <w:rPr>
      <w:rFonts w:eastAsiaTheme="majorEastAsia" w:cstheme="majorBidi"/>
      <w:b/>
      <w:color w:val="2F5496" w:themeColor="accent1" w:themeShade="BF"/>
      <w:sz w:val="32"/>
      <w:szCs w:val="32"/>
      <w:lang w:val="en-US" w:eastAsia="en-US"/>
    </w:rPr>
  </w:style>
  <w:style w:type="character" w:customStyle="1" w:styleId="Heading2Char">
    <w:name w:val="Heading 2 Char"/>
    <w:link w:val="Heading2"/>
    <w:rsid w:val="00E620C7"/>
    <w:rPr>
      <w:rFonts w:eastAsia="Times New Roman"/>
      <w:color w:val="294A76"/>
      <w:sz w:val="28"/>
      <w:lang w:eastAsia="en-US"/>
    </w:rPr>
  </w:style>
  <w:style w:type="character" w:styleId="Hyperlink">
    <w:name w:val="Hyperlink"/>
    <w:uiPriority w:val="99"/>
    <w:rsid w:val="005138A8"/>
    <w:rPr>
      <w:color w:val="0563C1"/>
      <w:u w:val="single"/>
    </w:rPr>
  </w:style>
  <w:style w:type="character" w:customStyle="1" w:styleId="UnresolvedMention1">
    <w:name w:val="Unresolved Mention1"/>
    <w:uiPriority w:val="99"/>
    <w:semiHidden/>
    <w:unhideWhenUsed/>
    <w:rsid w:val="005138A8"/>
    <w:rPr>
      <w:color w:val="605E5C"/>
      <w:shd w:val="clear" w:color="auto" w:fill="E1DFDD"/>
    </w:rPr>
  </w:style>
  <w:style w:type="paragraph" w:customStyle="1" w:styleId="gem-c-contents-listlist-item">
    <w:name w:val="gem-c-contents-list__list-item"/>
    <w:basedOn w:val="Normal"/>
    <w:rsid w:val="00D631DC"/>
    <w:pPr>
      <w:spacing w:before="100" w:beforeAutospacing="1" w:after="100" w:afterAutospacing="1"/>
    </w:pPr>
    <w:rPr>
      <w:rFonts w:ascii="Times New Roman" w:hAnsi="Times New Roman"/>
      <w:szCs w:val="24"/>
      <w:lang w:eastAsia="en-GB"/>
    </w:rPr>
  </w:style>
  <w:style w:type="character" w:styleId="FollowedHyperlink">
    <w:name w:val="FollowedHyperlink"/>
    <w:uiPriority w:val="99"/>
    <w:semiHidden/>
    <w:unhideWhenUsed/>
    <w:rsid w:val="00B46934"/>
    <w:rPr>
      <w:color w:val="954F72"/>
      <w:u w:val="single"/>
    </w:rPr>
  </w:style>
  <w:style w:type="paragraph" w:styleId="NormalWeb">
    <w:name w:val="Normal (Web)"/>
    <w:basedOn w:val="Normal"/>
    <w:uiPriority w:val="99"/>
    <w:unhideWhenUsed/>
    <w:rsid w:val="004E2555"/>
    <w:pPr>
      <w:spacing w:before="100" w:beforeAutospacing="1" w:after="100" w:afterAutospacing="1"/>
    </w:pPr>
    <w:rPr>
      <w:rFonts w:ascii="Times New Roman" w:hAnsi="Times New Roman"/>
      <w:szCs w:val="24"/>
      <w:lang w:eastAsia="en-GB"/>
    </w:rPr>
  </w:style>
  <w:style w:type="character" w:styleId="PlaceholderText">
    <w:name w:val="Placeholder Text"/>
    <w:basedOn w:val="DefaultParagraphFont"/>
    <w:uiPriority w:val="99"/>
    <w:semiHidden/>
    <w:rsid w:val="00DF1776"/>
    <w:rPr>
      <w:color w:val="808080"/>
    </w:rPr>
  </w:style>
  <w:style w:type="paragraph" w:styleId="TOCHeading">
    <w:name w:val="TOC Heading"/>
    <w:basedOn w:val="Heading1"/>
    <w:next w:val="Normal"/>
    <w:uiPriority w:val="39"/>
    <w:unhideWhenUsed/>
    <w:qFormat/>
    <w:rsid w:val="00E620C7"/>
    <w:pPr>
      <w:spacing w:before="240"/>
      <w:outlineLvl w:val="9"/>
    </w:pPr>
    <w:rPr>
      <w:rFonts w:asciiTheme="majorHAnsi" w:hAnsiTheme="majorHAnsi"/>
      <w:b w:val="0"/>
    </w:rPr>
  </w:style>
  <w:style w:type="paragraph" w:styleId="ListParagraph">
    <w:name w:val="List Paragraph"/>
    <w:basedOn w:val="Normal"/>
    <w:uiPriority w:val="34"/>
    <w:qFormat/>
    <w:rsid w:val="00E620C7"/>
    <w:pPr>
      <w:ind w:left="720"/>
      <w:contextualSpacing/>
    </w:pPr>
  </w:style>
  <w:style w:type="paragraph" w:styleId="EnvelopeReturn">
    <w:name w:val="envelope return"/>
    <w:basedOn w:val="Normal"/>
    <w:rsid w:val="00D9383E"/>
    <w:rPr>
      <w:rFonts w:ascii="Courier New" w:hAnsi="Courier New"/>
      <w:sz w:val="20"/>
    </w:rPr>
  </w:style>
  <w:style w:type="paragraph" w:styleId="TOC1">
    <w:name w:val="toc 1"/>
    <w:basedOn w:val="Normal"/>
    <w:next w:val="Normal"/>
    <w:autoRedefine/>
    <w:uiPriority w:val="39"/>
    <w:unhideWhenUsed/>
    <w:rsid w:val="00982A01"/>
    <w:pPr>
      <w:spacing w:after="100"/>
    </w:pPr>
  </w:style>
  <w:style w:type="paragraph" w:styleId="TOC2">
    <w:name w:val="toc 2"/>
    <w:basedOn w:val="Normal"/>
    <w:next w:val="Normal"/>
    <w:autoRedefine/>
    <w:uiPriority w:val="39"/>
    <w:unhideWhenUsed/>
    <w:rsid w:val="00982A01"/>
    <w:pPr>
      <w:spacing w:after="100"/>
      <w:ind w:left="220"/>
    </w:p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104D2"/>
    <w:rPr>
      <w:sz w:val="16"/>
      <w:szCs w:val="16"/>
    </w:rPr>
  </w:style>
  <w:style w:type="paragraph" w:styleId="CommentText">
    <w:name w:val="annotation text"/>
    <w:basedOn w:val="Normal"/>
    <w:link w:val="CommentTextChar"/>
    <w:uiPriority w:val="99"/>
    <w:semiHidden/>
    <w:unhideWhenUsed/>
    <w:rsid w:val="003104D2"/>
    <w:rPr>
      <w:sz w:val="20"/>
    </w:rPr>
  </w:style>
  <w:style w:type="character" w:customStyle="1" w:styleId="CommentTextChar">
    <w:name w:val="Comment Text Char"/>
    <w:basedOn w:val="DefaultParagraphFont"/>
    <w:link w:val="CommentText"/>
    <w:uiPriority w:val="99"/>
    <w:semiHidden/>
    <w:rsid w:val="003104D2"/>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3104D2"/>
    <w:rPr>
      <w:b/>
      <w:bCs/>
    </w:rPr>
  </w:style>
  <w:style w:type="character" w:customStyle="1" w:styleId="CommentSubjectChar">
    <w:name w:val="Comment Subject Char"/>
    <w:basedOn w:val="CommentTextChar"/>
    <w:link w:val="CommentSubject"/>
    <w:uiPriority w:val="99"/>
    <w:semiHidden/>
    <w:rsid w:val="003104D2"/>
    <w:rPr>
      <w:rFonts w:eastAsia="Times New Roman"/>
      <w:b/>
      <w:bCs/>
      <w:lang w:eastAsia="en-US"/>
    </w:rPr>
  </w:style>
  <w:style w:type="paragraph" w:styleId="BalloonText">
    <w:name w:val="Balloon Text"/>
    <w:basedOn w:val="Normal"/>
    <w:link w:val="BalloonTextChar"/>
    <w:uiPriority w:val="99"/>
    <w:semiHidden/>
    <w:unhideWhenUsed/>
    <w:rsid w:val="003104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4D2"/>
    <w:rPr>
      <w:rFonts w:ascii="Segoe UI" w:eastAsia="Times New Roman" w:hAnsi="Segoe UI" w:cs="Segoe UI"/>
      <w:sz w:val="18"/>
      <w:szCs w:val="18"/>
      <w:lang w:eastAsia="en-US"/>
    </w:rPr>
  </w:style>
  <w:style w:type="paragraph" w:styleId="BodyText">
    <w:name w:val="Body Text"/>
    <w:basedOn w:val="Normal"/>
    <w:link w:val="BodyTextChar"/>
    <w:uiPriority w:val="1"/>
    <w:qFormat/>
    <w:rsid w:val="00EE399D"/>
    <w:pPr>
      <w:widowControl w:val="0"/>
      <w:autoSpaceDE w:val="0"/>
      <w:autoSpaceDN w:val="0"/>
    </w:pPr>
    <w:rPr>
      <w:rFonts w:eastAsia="Arial"/>
      <w:lang w:eastAsia="en-GB" w:bidi="en-GB"/>
    </w:rPr>
  </w:style>
  <w:style w:type="character" w:customStyle="1" w:styleId="BodyTextChar">
    <w:name w:val="Body Text Char"/>
    <w:basedOn w:val="DefaultParagraphFont"/>
    <w:link w:val="BodyText"/>
    <w:uiPriority w:val="1"/>
    <w:rsid w:val="00EE399D"/>
    <w:rPr>
      <w:rFonts w:eastAsia="Arial" w:cs="Arial"/>
      <w:sz w:val="22"/>
      <w:szCs w:val="22"/>
      <w:lang w:bidi="en-GB"/>
    </w:rPr>
  </w:style>
  <w:style w:type="character" w:styleId="Strong">
    <w:name w:val="Strong"/>
    <w:basedOn w:val="DefaultParagraphFont"/>
    <w:uiPriority w:val="22"/>
    <w:qFormat/>
    <w:rsid w:val="00C32AE4"/>
    <w:rPr>
      <w:b/>
      <w:bCs/>
    </w:rPr>
  </w:style>
  <w:style w:type="character" w:customStyle="1" w:styleId="il">
    <w:name w:val="il"/>
    <w:basedOn w:val="DefaultParagraphFont"/>
    <w:rsid w:val="00C32AE4"/>
  </w:style>
  <w:style w:type="paragraph" w:customStyle="1" w:styleId="Default">
    <w:name w:val="Default"/>
    <w:rsid w:val="004730D6"/>
    <w:pPr>
      <w:autoSpaceDE w:val="0"/>
      <w:autoSpaceDN w:val="0"/>
      <w:adjustRightInd w:val="0"/>
    </w:pPr>
    <w:rPr>
      <w:rFonts w:ascii="Helvetica Neue LT" w:eastAsiaTheme="minorHAnsi" w:hAnsi="Helvetica Neue LT" w:cs="Helvetica Neue LT"/>
      <w:color w:val="000000"/>
      <w:sz w:val="24"/>
      <w:szCs w:val="24"/>
      <w:lang w:eastAsia="en-US"/>
    </w:rPr>
  </w:style>
  <w:style w:type="paragraph" w:customStyle="1" w:styleId="Pa2">
    <w:name w:val="Pa2"/>
    <w:basedOn w:val="Default"/>
    <w:next w:val="Default"/>
    <w:uiPriority w:val="99"/>
    <w:rsid w:val="004730D6"/>
    <w:pPr>
      <w:spacing w:line="201" w:lineRule="atLeast"/>
    </w:pPr>
    <w:rPr>
      <w:rFonts w:cstheme="minorBidi"/>
      <w:color w:val="aut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859360">
      <w:bodyDiv w:val="1"/>
      <w:marLeft w:val="0"/>
      <w:marRight w:val="0"/>
      <w:marTop w:val="0"/>
      <w:marBottom w:val="0"/>
      <w:divBdr>
        <w:top w:val="none" w:sz="0" w:space="0" w:color="auto"/>
        <w:left w:val="none" w:sz="0" w:space="0" w:color="auto"/>
        <w:bottom w:val="none" w:sz="0" w:space="0" w:color="auto"/>
        <w:right w:val="none" w:sz="0" w:space="0" w:color="auto"/>
      </w:divBdr>
    </w:div>
    <w:div w:id="422841920">
      <w:bodyDiv w:val="1"/>
      <w:marLeft w:val="0"/>
      <w:marRight w:val="0"/>
      <w:marTop w:val="0"/>
      <w:marBottom w:val="0"/>
      <w:divBdr>
        <w:top w:val="none" w:sz="0" w:space="0" w:color="auto"/>
        <w:left w:val="none" w:sz="0" w:space="0" w:color="auto"/>
        <w:bottom w:val="none" w:sz="0" w:space="0" w:color="auto"/>
        <w:right w:val="none" w:sz="0" w:space="0" w:color="auto"/>
      </w:divBdr>
    </w:div>
    <w:div w:id="1459958191">
      <w:bodyDiv w:val="1"/>
      <w:marLeft w:val="0"/>
      <w:marRight w:val="0"/>
      <w:marTop w:val="0"/>
      <w:marBottom w:val="0"/>
      <w:divBdr>
        <w:top w:val="none" w:sz="0" w:space="0" w:color="auto"/>
        <w:left w:val="none" w:sz="0" w:space="0" w:color="auto"/>
        <w:bottom w:val="none" w:sz="0" w:space="0" w:color="auto"/>
        <w:right w:val="none" w:sz="0" w:space="0" w:color="auto"/>
      </w:divBdr>
    </w:div>
    <w:div w:id="1802460456">
      <w:bodyDiv w:val="1"/>
      <w:marLeft w:val="0"/>
      <w:marRight w:val="0"/>
      <w:marTop w:val="0"/>
      <w:marBottom w:val="0"/>
      <w:divBdr>
        <w:top w:val="none" w:sz="0" w:space="0" w:color="auto"/>
        <w:left w:val="none" w:sz="0" w:space="0" w:color="auto"/>
        <w:bottom w:val="none" w:sz="0" w:space="0" w:color="auto"/>
        <w:right w:val="none" w:sz="0" w:space="0" w:color="auto"/>
      </w:divBdr>
    </w:div>
    <w:div w:id="1815946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M3PwGzI9wzFLggG79TR6xRybA==">CgMxLjAyCGguZ2pkZ3hzMgloLjMwajB6bGw4AHIhMVJRU3R3NER2bjM3bzZTcU5ZMDkwMFBveWhNZzZST05N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619</Words>
  <Characters>3534</Characters>
  <Application>Microsoft Office Word</Application>
  <DocSecurity>0</DocSecurity>
  <Lines>29</Lines>
  <Paragraphs>8</Paragraphs>
  <ScaleCrop>false</ScaleCrop>
  <Company>University of Portsmouth</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Schwarz</dc:creator>
  <cp:lastModifiedBy>MARIJA MICHAELA SOLIC</cp:lastModifiedBy>
  <cp:revision>6</cp:revision>
  <dcterms:created xsi:type="dcterms:W3CDTF">2022-02-25T08:28:00Z</dcterms:created>
  <dcterms:modified xsi:type="dcterms:W3CDTF">2023-06-22T16:03:00Z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0x010100521D904D198F704FB9CE7D34DC5C4FED</vt:lpwstr>
  </property>
</Properties>
</file>